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16A47D" w14:textId="5B72DAF2" w:rsidR="00356B16" w:rsidRDefault="001A0A83" w:rsidP="006A4A9E">
      <w:pPr>
        <w:spacing w:before="100" w:beforeAutospacing="1" w:after="75" w:line="240" w:lineRule="auto"/>
        <w:rPr>
          <w:rFonts w:asciiTheme="majorHAnsi" w:eastAsia="Times New Roman" w:hAnsiTheme="majorHAnsi" w:cstheme="majorHAnsi"/>
          <w:b/>
          <w:lang w:eastAsia="de-DE"/>
        </w:rPr>
      </w:pPr>
      <w:r>
        <w:rPr>
          <w:rFonts w:asciiTheme="majorHAnsi" w:eastAsia="Times New Roman" w:hAnsiTheme="majorHAnsi" w:cstheme="majorHAnsi"/>
          <w:b/>
          <w:noProof/>
          <w:color w:val="0086CB"/>
          <w:lang w:eastAsia="de-DE"/>
        </w:rPr>
        <w:drawing>
          <wp:anchor distT="0" distB="0" distL="114300" distR="114300" simplePos="0" relativeHeight="251658240" behindDoc="1" locked="0" layoutInCell="1" allowOverlap="1" wp14:anchorId="0D087A20" wp14:editId="3CABC082">
            <wp:simplePos x="0" y="0"/>
            <wp:positionH relativeFrom="margin">
              <wp:align>left</wp:align>
            </wp:positionH>
            <wp:positionV relativeFrom="paragraph">
              <wp:posOffset>-6985</wp:posOffset>
            </wp:positionV>
            <wp:extent cx="5598795" cy="1799613"/>
            <wp:effectExtent l="19050" t="0" r="20955" b="524510"/>
            <wp:wrapNone/>
            <wp:docPr id="131533312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333123" name="Grafik 131533312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8795" cy="179961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FE0DDF" w14:textId="77777777" w:rsidR="001A0A83" w:rsidRDefault="001A0A83" w:rsidP="00716B92">
      <w:pPr>
        <w:spacing w:before="100" w:beforeAutospacing="1" w:after="225" w:line="240" w:lineRule="auto"/>
        <w:rPr>
          <w:rFonts w:asciiTheme="majorHAnsi" w:eastAsia="Times New Roman" w:hAnsiTheme="majorHAnsi" w:cstheme="majorHAnsi"/>
          <w:b/>
          <w:lang w:eastAsia="de-DE"/>
        </w:rPr>
      </w:pPr>
    </w:p>
    <w:p w14:paraId="6DBE6D0D" w14:textId="69A2E398" w:rsidR="001A0A83" w:rsidRDefault="001A0A83" w:rsidP="001A0A83">
      <w:pPr>
        <w:tabs>
          <w:tab w:val="left" w:pos="2850"/>
        </w:tabs>
        <w:spacing w:before="100" w:beforeAutospacing="1" w:after="225" w:line="240" w:lineRule="auto"/>
        <w:rPr>
          <w:rFonts w:asciiTheme="majorHAnsi" w:eastAsia="Times New Roman" w:hAnsiTheme="majorHAnsi" w:cstheme="majorHAnsi"/>
          <w:b/>
          <w:lang w:eastAsia="de-DE"/>
        </w:rPr>
      </w:pPr>
      <w:r>
        <w:rPr>
          <w:rFonts w:asciiTheme="majorHAnsi" w:eastAsia="Times New Roman" w:hAnsiTheme="majorHAnsi" w:cstheme="majorHAnsi"/>
          <w:b/>
          <w:lang w:eastAsia="de-DE"/>
        </w:rPr>
        <w:tab/>
      </w:r>
    </w:p>
    <w:p w14:paraId="38DD9392" w14:textId="77777777" w:rsidR="001A0A83" w:rsidRDefault="001A0A83" w:rsidP="00716B92">
      <w:pPr>
        <w:spacing w:before="100" w:beforeAutospacing="1" w:after="225" w:line="240" w:lineRule="auto"/>
        <w:rPr>
          <w:rFonts w:asciiTheme="majorHAnsi" w:eastAsia="Times New Roman" w:hAnsiTheme="majorHAnsi" w:cstheme="majorHAnsi"/>
          <w:b/>
          <w:lang w:eastAsia="de-DE"/>
        </w:rPr>
      </w:pPr>
    </w:p>
    <w:p w14:paraId="05D0B2F5" w14:textId="77777777" w:rsidR="001A0A83" w:rsidRDefault="001A0A83" w:rsidP="00716B92">
      <w:pPr>
        <w:spacing w:before="100" w:beforeAutospacing="1" w:after="225" w:line="240" w:lineRule="auto"/>
        <w:rPr>
          <w:rFonts w:asciiTheme="majorHAnsi" w:eastAsia="Times New Roman" w:hAnsiTheme="majorHAnsi" w:cstheme="majorHAnsi"/>
          <w:b/>
          <w:lang w:eastAsia="de-DE"/>
        </w:rPr>
      </w:pPr>
    </w:p>
    <w:p w14:paraId="466D4954" w14:textId="77777777" w:rsidR="001A0A83" w:rsidRDefault="001A0A83" w:rsidP="00716B92">
      <w:pPr>
        <w:spacing w:before="100" w:beforeAutospacing="1" w:after="225" w:line="240" w:lineRule="auto"/>
        <w:rPr>
          <w:rFonts w:asciiTheme="majorHAnsi" w:eastAsia="Times New Roman" w:hAnsiTheme="majorHAnsi" w:cstheme="majorHAnsi"/>
          <w:b/>
          <w:lang w:eastAsia="de-DE"/>
        </w:rPr>
      </w:pPr>
    </w:p>
    <w:p w14:paraId="18276FE3" w14:textId="77777777" w:rsidR="00FF4E1A" w:rsidRPr="003E3102" w:rsidRDefault="00FF4E1A" w:rsidP="00FF4E1A">
      <w:pPr>
        <w:spacing w:before="100" w:beforeAutospacing="1" w:after="225"/>
        <w:rPr>
          <w:rFonts w:asciiTheme="majorHAnsi" w:eastAsia="Times New Roman" w:hAnsiTheme="majorHAnsi" w:cstheme="majorHAnsi"/>
          <w:bCs/>
          <w:sz w:val="20"/>
          <w:szCs w:val="20"/>
        </w:rPr>
      </w:pPr>
      <w:r w:rsidRPr="003E3102">
        <w:rPr>
          <w:rFonts w:asciiTheme="majorHAnsi" w:eastAsia="Times New Roman" w:hAnsiTheme="majorHAnsi" w:cstheme="majorHAnsi"/>
          <w:bCs/>
          <w:sz w:val="20"/>
          <w:szCs w:val="20"/>
        </w:rPr>
        <w:t xml:space="preserve">Die </w:t>
      </w:r>
      <w:r w:rsidRPr="003E3102">
        <w:rPr>
          <w:rFonts w:asciiTheme="majorHAnsi" w:eastAsia="Times New Roman" w:hAnsiTheme="majorHAnsi" w:cstheme="majorHAnsi"/>
          <w:b/>
          <w:bCs/>
          <w:sz w:val="20"/>
          <w:szCs w:val="20"/>
        </w:rPr>
        <w:t>PILLER Entgrattechnik GmbH</w:t>
      </w:r>
      <w:r w:rsidRPr="003E3102">
        <w:rPr>
          <w:rFonts w:asciiTheme="majorHAnsi" w:eastAsia="Times New Roman" w:hAnsiTheme="majorHAnsi" w:cstheme="majorHAnsi"/>
          <w:bCs/>
          <w:sz w:val="20"/>
          <w:szCs w:val="20"/>
        </w:rPr>
        <w:t xml:space="preserve"> steht seit 1995 für innovative, energieoptimierte Lösungen und wegweisende Technologien in der industriellen Teilereinigung. Doch was uns wirklich ausmacht, ist unser Team und die Art, wie wir zusammenarbeiten: </w:t>
      </w:r>
      <w:r w:rsidRPr="003E3102">
        <w:rPr>
          <w:rFonts w:asciiTheme="majorHAnsi" w:eastAsia="Times New Roman" w:hAnsiTheme="majorHAnsi" w:cstheme="majorHAnsi"/>
          <w:b/>
          <w:bCs/>
          <w:sz w:val="20"/>
          <w:szCs w:val="20"/>
        </w:rPr>
        <w:t>flache Hierarchien</w:t>
      </w:r>
      <w:r w:rsidRPr="003E3102">
        <w:rPr>
          <w:rFonts w:asciiTheme="majorHAnsi" w:eastAsia="Times New Roman" w:hAnsiTheme="majorHAnsi" w:cstheme="majorHAnsi"/>
          <w:bCs/>
          <w:sz w:val="20"/>
          <w:szCs w:val="20"/>
        </w:rPr>
        <w:t>, eine offene Feedbackkultur und ein Umfeld, in dem gegenseitige Unterstützung großgeschrieben wird.</w:t>
      </w:r>
    </w:p>
    <w:p w14:paraId="3BFC2218" w14:textId="77777777" w:rsidR="00FF4E1A" w:rsidRPr="003E3102" w:rsidRDefault="00FF4E1A" w:rsidP="00FF4E1A">
      <w:pPr>
        <w:spacing w:before="100" w:beforeAutospacing="1" w:after="225"/>
        <w:rPr>
          <w:rFonts w:asciiTheme="majorHAnsi" w:eastAsia="Times New Roman" w:hAnsiTheme="majorHAnsi" w:cstheme="majorHAnsi"/>
          <w:bCs/>
          <w:sz w:val="20"/>
          <w:szCs w:val="20"/>
        </w:rPr>
      </w:pPr>
      <w:r w:rsidRPr="003E3102">
        <w:rPr>
          <w:rFonts w:asciiTheme="majorHAnsi" w:eastAsia="Times New Roman" w:hAnsiTheme="majorHAnsi" w:cstheme="majorHAnsi"/>
          <w:bCs/>
          <w:sz w:val="20"/>
          <w:szCs w:val="20"/>
        </w:rPr>
        <w:t xml:space="preserve">Unsere Vorgesetzten haben stets ein offenes Ohr – sei es für neue Ideen, persönliche Anliegen oder kreative Lösungen. Wir setzen auf </w:t>
      </w:r>
      <w:r w:rsidRPr="003E3102">
        <w:rPr>
          <w:rFonts w:asciiTheme="majorHAnsi" w:eastAsia="Times New Roman" w:hAnsiTheme="majorHAnsi" w:cstheme="majorHAnsi"/>
          <w:b/>
          <w:bCs/>
          <w:sz w:val="20"/>
          <w:szCs w:val="20"/>
        </w:rPr>
        <w:t>lebenslanges Lernen</w:t>
      </w:r>
      <w:r w:rsidRPr="003E3102">
        <w:rPr>
          <w:rFonts w:asciiTheme="majorHAnsi" w:eastAsia="Times New Roman" w:hAnsiTheme="majorHAnsi" w:cstheme="majorHAnsi"/>
          <w:bCs/>
          <w:sz w:val="20"/>
          <w:szCs w:val="20"/>
        </w:rPr>
        <w:t xml:space="preserve"> und fördern aktiv Weiterbildungen, damit unsere Mitarbeitenden sich beruflich und persönlich entfalten können. Quereinsteiger*innen mit frischen Perspektiven sind bei uns ebenso willkommen wie erfahrene Fachkräfte.</w:t>
      </w:r>
    </w:p>
    <w:p w14:paraId="52B4C943" w14:textId="77777777" w:rsidR="00FF4E1A" w:rsidRPr="003E3102" w:rsidRDefault="00FF4E1A" w:rsidP="00FF4E1A">
      <w:pPr>
        <w:spacing w:before="100" w:beforeAutospacing="1" w:after="225"/>
        <w:rPr>
          <w:rFonts w:asciiTheme="majorHAnsi" w:eastAsia="Times New Roman" w:hAnsiTheme="majorHAnsi" w:cstheme="majorHAnsi"/>
          <w:bCs/>
          <w:sz w:val="20"/>
          <w:szCs w:val="20"/>
        </w:rPr>
      </w:pPr>
      <w:r w:rsidRPr="003E3102">
        <w:rPr>
          <w:rFonts w:asciiTheme="majorHAnsi" w:eastAsia="Times New Roman" w:hAnsiTheme="majorHAnsi" w:cstheme="majorHAnsi"/>
          <w:bCs/>
          <w:sz w:val="20"/>
          <w:szCs w:val="20"/>
        </w:rPr>
        <w:t xml:space="preserve">In unseren modernen Büros und optimal ausgestatteten Werkshallen schaffen wir ein Arbeitsumfeld, das Kreativität und Produktivität gleichermaßen fördert. Fehler betrachten wir als Chance zum gemeinsamen Lernen, und unser </w:t>
      </w:r>
      <w:r w:rsidRPr="003E3102">
        <w:rPr>
          <w:rFonts w:asciiTheme="majorHAnsi" w:eastAsia="Times New Roman" w:hAnsiTheme="majorHAnsi" w:cstheme="majorHAnsi"/>
          <w:b/>
          <w:bCs/>
          <w:sz w:val="20"/>
          <w:szCs w:val="20"/>
        </w:rPr>
        <w:t>diverses Team</w:t>
      </w:r>
      <w:r w:rsidRPr="003E3102">
        <w:rPr>
          <w:rFonts w:asciiTheme="majorHAnsi" w:eastAsia="Times New Roman" w:hAnsiTheme="majorHAnsi" w:cstheme="majorHAnsi"/>
          <w:bCs/>
          <w:sz w:val="20"/>
          <w:szCs w:val="20"/>
        </w:rPr>
        <w:t xml:space="preserve"> profitiert von einer Atmosphäre, die auf Vertrauen und gegenseitiger Wertschätzung basiert.</w:t>
      </w:r>
    </w:p>
    <w:p w14:paraId="04A75BA0" w14:textId="77777777" w:rsidR="00FF4E1A" w:rsidRPr="00AE3074" w:rsidRDefault="00FF4E1A" w:rsidP="00FF4E1A">
      <w:pPr>
        <w:spacing w:before="100" w:beforeAutospacing="1" w:after="300" w:line="240" w:lineRule="auto"/>
        <w:outlineLvl w:val="0"/>
        <w:rPr>
          <w:rFonts w:asciiTheme="majorHAnsi" w:eastAsia="Times New Roman" w:hAnsiTheme="majorHAnsi" w:cstheme="majorHAnsi"/>
          <w:bCs/>
          <w:sz w:val="20"/>
          <w:szCs w:val="20"/>
        </w:rPr>
      </w:pPr>
      <w:r w:rsidRPr="003E3102">
        <w:rPr>
          <w:rFonts w:asciiTheme="majorHAnsi" w:eastAsia="Times New Roman" w:hAnsiTheme="majorHAnsi" w:cstheme="majorHAnsi"/>
          <w:bCs/>
          <w:sz w:val="20"/>
          <w:szCs w:val="20"/>
        </w:rPr>
        <w:t xml:space="preserve">Wenn Sie auf der Suche nach spannenden Karrieremöglichkeiten, einem starken Teamgeist und einer Zukunft in </w:t>
      </w:r>
      <w:r w:rsidRPr="00AE3074">
        <w:rPr>
          <w:rFonts w:asciiTheme="majorHAnsi" w:eastAsia="Times New Roman" w:hAnsiTheme="majorHAnsi" w:cstheme="majorHAnsi"/>
          <w:bCs/>
          <w:sz w:val="20"/>
          <w:szCs w:val="20"/>
        </w:rPr>
        <w:t>einem innovativen Unternehmen sind, dann sind Sie bei uns genau richtig</w:t>
      </w:r>
    </w:p>
    <w:p w14:paraId="054C7F5C" w14:textId="77777777" w:rsidR="00453996" w:rsidRPr="00AE3074" w:rsidRDefault="00D37877" w:rsidP="00884353">
      <w:pPr>
        <w:spacing w:before="100" w:beforeAutospacing="1" w:after="300" w:line="240" w:lineRule="auto"/>
        <w:outlineLvl w:val="0"/>
        <w:rPr>
          <w:rFonts w:asciiTheme="majorHAnsi" w:eastAsia="Times New Roman" w:hAnsiTheme="majorHAnsi" w:cstheme="majorHAnsi"/>
          <w:lang w:eastAsia="de-DE"/>
        </w:rPr>
      </w:pPr>
      <w:r w:rsidRPr="00AE3074">
        <w:rPr>
          <w:rFonts w:asciiTheme="majorHAnsi" w:eastAsia="Times New Roman" w:hAnsiTheme="majorHAnsi" w:cstheme="majorHAnsi"/>
          <w:lang w:eastAsia="de-DE"/>
        </w:rPr>
        <w:t>Zur Verstärkung unseres Teams am Standort Ditzingen suchen wir ab sofort einen</w:t>
      </w:r>
      <w:r w:rsidR="0038751D" w:rsidRPr="00AE3074">
        <w:rPr>
          <w:rFonts w:asciiTheme="majorHAnsi" w:eastAsia="Times New Roman" w:hAnsiTheme="majorHAnsi" w:cstheme="majorHAnsi"/>
          <w:lang w:eastAsia="de-DE"/>
        </w:rPr>
        <w:t>:</w:t>
      </w:r>
    </w:p>
    <w:p w14:paraId="44C531C9" w14:textId="77777777" w:rsidR="00944B1F" w:rsidRPr="00AE3074" w:rsidRDefault="00944B1F" w:rsidP="00944B1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color w:val="0086CB"/>
          <w:kern w:val="36"/>
          <w:sz w:val="44"/>
          <w:szCs w:val="44"/>
          <w:lang w:eastAsia="de-DE"/>
        </w:rPr>
      </w:pPr>
      <w:r w:rsidRPr="00AE3074">
        <w:rPr>
          <w:rFonts w:asciiTheme="majorHAnsi" w:eastAsia="Times New Roman" w:hAnsiTheme="majorHAnsi" w:cstheme="majorHAnsi"/>
          <w:color w:val="0086CB"/>
          <w:kern w:val="36"/>
          <w:sz w:val="44"/>
          <w:szCs w:val="44"/>
          <w:lang w:eastAsia="de-DE"/>
        </w:rPr>
        <w:t>Engineer Elektrokonstruktion (m/w/d)</w:t>
      </w:r>
    </w:p>
    <w:p w14:paraId="5086C83D" w14:textId="77777777" w:rsidR="00176AE8" w:rsidRPr="00AE3074" w:rsidRDefault="00176AE8" w:rsidP="00C7566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color w:val="0086CB"/>
          <w:lang w:eastAsia="de-DE"/>
        </w:rPr>
      </w:pPr>
      <w:r w:rsidRPr="00AE3074">
        <w:rPr>
          <w:rFonts w:asciiTheme="majorHAnsi" w:eastAsia="Times New Roman" w:hAnsiTheme="majorHAnsi" w:cstheme="majorHAnsi"/>
          <w:b/>
          <w:bCs/>
          <w:color w:val="0086CB"/>
          <w:lang w:eastAsia="de-DE"/>
        </w:rPr>
        <w:t>Ihre Aufgaben:</w:t>
      </w:r>
    </w:p>
    <w:p w14:paraId="268F4BA5" w14:textId="77777777" w:rsidR="00944B1F" w:rsidRPr="00AE3074" w:rsidRDefault="00944B1F" w:rsidP="00944B1F">
      <w:pPr>
        <w:pStyle w:val="Listenabsatz"/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  <w:lang w:eastAsia="de-DE"/>
        </w:rPr>
      </w:pPr>
      <w:r w:rsidRPr="00AE3074">
        <w:rPr>
          <w:rFonts w:asciiTheme="majorHAnsi" w:eastAsia="Times New Roman" w:hAnsiTheme="majorHAnsi" w:cstheme="majorHAnsi"/>
          <w:lang w:eastAsia="de-DE"/>
        </w:rPr>
        <w:t>Erstellung von Schalt- und Stromlaufplänen sowie Fluidplänen mit EPLAN P8 / EPLAN Fluid</w:t>
      </w:r>
    </w:p>
    <w:p w14:paraId="6255BA34" w14:textId="77777777" w:rsidR="00944B1F" w:rsidRPr="00AE3074" w:rsidRDefault="00944B1F" w:rsidP="00944B1F">
      <w:pPr>
        <w:pStyle w:val="Listenabsatz"/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  <w:lang w:eastAsia="de-DE"/>
        </w:rPr>
      </w:pPr>
      <w:r w:rsidRPr="00AE3074">
        <w:rPr>
          <w:rFonts w:asciiTheme="majorHAnsi" w:eastAsia="Times New Roman" w:hAnsiTheme="majorHAnsi" w:cstheme="majorHAnsi"/>
          <w:lang w:eastAsia="de-DE"/>
        </w:rPr>
        <w:t>Auslegung und Dimensionierung elektrotechnischer Komponenten für Maschinen und Anlagen</w:t>
      </w:r>
    </w:p>
    <w:p w14:paraId="0DD53EC0" w14:textId="77777777" w:rsidR="00944B1F" w:rsidRPr="00AE3074" w:rsidRDefault="00944B1F" w:rsidP="00944B1F">
      <w:pPr>
        <w:pStyle w:val="Listenabsatz"/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  <w:lang w:eastAsia="de-DE"/>
        </w:rPr>
      </w:pPr>
      <w:r w:rsidRPr="00AE3074">
        <w:rPr>
          <w:rFonts w:asciiTheme="majorHAnsi" w:eastAsia="Times New Roman" w:hAnsiTheme="majorHAnsi" w:cstheme="majorHAnsi"/>
          <w:lang w:eastAsia="de-DE"/>
        </w:rPr>
        <w:t>Erstellung von Stücklisten, Fertigungsunterlagen (inkl. 3D-Aufbau, Kabelrouting) und Dokumentationen</w:t>
      </w:r>
    </w:p>
    <w:p w14:paraId="48D507C4" w14:textId="77777777" w:rsidR="00944B1F" w:rsidRPr="00AE3074" w:rsidRDefault="00944B1F" w:rsidP="00944B1F">
      <w:pPr>
        <w:pStyle w:val="Listenabsatz"/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  <w:lang w:eastAsia="de-DE"/>
        </w:rPr>
      </w:pPr>
      <w:r w:rsidRPr="00AE3074">
        <w:rPr>
          <w:rFonts w:asciiTheme="majorHAnsi" w:eastAsia="Times New Roman" w:hAnsiTheme="majorHAnsi" w:cstheme="majorHAnsi"/>
          <w:lang w:eastAsia="de-DE"/>
        </w:rPr>
        <w:t xml:space="preserve">Sicherstellung der Einhaltung relevanter Normen (z. B. DIN EN 60204, VDE, Maschinenrichtlinie, </w:t>
      </w:r>
      <w:proofErr w:type="spellStart"/>
      <w:r w:rsidRPr="00AE3074">
        <w:rPr>
          <w:rFonts w:asciiTheme="majorHAnsi" w:eastAsia="Times New Roman" w:hAnsiTheme="majorHAnsi" w:cstheme="majorHAnsi"/>
          <w:lang w:eastAsia="de-DE"/>
        </w:rPr>
        <w:t>CyberSecurity</w:t>
      </w:r>
      <w:proofErr w:type="spellEnd"/>
      <w:r w:rsidRPr="00AE3074">
        <w:rPr>
          <w:rFonts w:asciiTheme="majorHAnsi" w:eastAsia="Times New Roman" w:hAnsiTheme="majorHAnsi" w:cstheme="majorHAnsi"/>
          <w:lang w:eastAsia="de-DE"/>
        </w:rPr>
        <w:t xml:space="preserve"> CRA)</w:t>
      </w:r>
    </w:p>
    <w:p w14:paraId="2F97D700" w14:textId="77777777" w:rsidR="00944B1F" w:rsidRPr="00AE3074" w:rsidRDefault="00944B1F" w:rsidP="00944B1F">
      <w:pPr>
        <w:pStyle w:val="Listenabsatz"/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  <w:lang w:eastAsia="de-DE"/>
        </w:rPr>
      </w:pPr>
      <w:r w:rsidRPr="00AE3074">
        <w:rPr>
          <w:rFonts w:asciiTheme="majorHAnsi" w:eastAsia="Times New Roman" w:hAnsiTheme="majorHAnsi" w:cstheme="majorHAnsi"/>
          <w:lang w:eastAsia="de-DE"/>
        </w:rPr>
        <w:t>Mitwirkung an der funktionalen Sicherheit (SISTEMA-Berechnungen)</w:t>
      </w:r>
    </w:p>
    <w:p w14:paraId="6F1FEAF2" w14:textId="77777777" w:rsidR="00944B1F" w:rsidRPr="00AE3074" w:rsidRDefault="00944B1F" w:rsidP="00944B1F">
      <w:pPr>
        <w:pStyle w:val="Listenabsatz"/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  <w:lang w:eastAsia="de-DE"/>
        </w:rPr>
      </w:pPr>
      <w:r w:rsidRPr="00AE3074">
        <w:rPr>
          <w:rFonts w:asciiTheme="majorHAnsi" w:eastAsia="Times New Roman" w:hAnsiTheme="majorHAnsi" w:cstheme="majorHAnsi"/>
          <w:lang w:eastAsia="de-DE"/>
        </w:rPr>
        <w:t>Pflege der Artikeldatenbank, Makro-Bibliotheken und Unterstützung im Änderungswesen</w:t>
      </w:r>
    </w:p>
    <w:p w14:paraId="36853ED9" w14:textId="77777777" w:rsidR="00944B1F" w:rsidRPr="00AE3074" w:rsidRDefault="00944B1F" w:rsidP="00944B1F">
      <w:pPr>
        <w:pStyle w:val="Listenabsatz"/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  <w:lang w:eastAsia="de-DE"/>
        </w:rPr>
      </w:pPr>
      <w:r w:rsidRPr="00AE3074">
        <w:rPr>
          <w:rFonts w:asciiTheme="majorHAnsi" w:eastAsia="Times New Roman" w:hAnsiTheme="majorHAnsi" w:cstheme="majorHAnsi"/>
          <w:lang w:eastAsia="de-DE"/>
        </w:rPr>
        <w:t>Enge Zusammenarbeit mit Mechanik, Fluidtechnik, Software, Einkauf und Fertigung</w:t>
      </w:r>
    </w:p>
    <w:p w14:paraId="30C8EB44" w14:textId="77777777" w:rsidR="00944B1F" w:rsidRPr="00AE3074" w:rsidRDefault="00944B1F" w:rsidP="00944B1F">
      <w:pPr>
        <w:pStyle w:val="Listenabsatz"/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  <w:lang w:eastAsia="de-DE"/>
        </w:rPr>
      </w:pPr>
      <w:r w:rsidRPr="00AE3074">
        <w:rPr>
          <w:rFonts w:asciiTheme="majorHAnsi" w:eastAsia="Times New Roman" w:hAnsiTheme="majorHAnsi" w:cstheme="majorHAnsi"/>
          <w:lang w:eastAsia="de-DE"/>
        </w:rPr>
        <w:t>Unterstützung bei Abnahmen, Montage und Inbetriebnahmen sowie technischer Klärung mit Lieferanten</w:t>
      </w:r>
    </w:p>
    <w:p w14:paraId="26F660C7" w14:textId="77777777" w:rsidR="00944B1F" w:rsidRPr="00AE3074" w:rsidRDefault="00944B1F" w:rsidP="00944B1F">
      <w:pPr>
        <w:pStyle w:val="Listenabsatz"/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  <w:lang w:eastAsia="de-DE"/>
        </w:rPr>
      </w:pPr>
      <w:r w:rsidRPr="00AE3074">
        <w:rPr>
          <w:rFonts w:asciiTheme="majorHAnsi" w:eastAsia="Times New Roman" w:hAnsiTheme="majorHAnsi" w:cstheme="majorHAnsi"/>
          <w:lang w:eastAsia="de-DE"/>
        </w:rPr>
        <w:lastRenderedPageBreak/>
        <w:t>Aktive Mitarbeit bei der Weiterentwicklung unserer Engineering-Prozesse (Standardisierung, Automatisierung, KI-gestützte Tools)</w:t>
      </w:r>
    </w:p>
    <w:p w14:paraId="52CE969B" w14:textId="7F2792C0" w:rsidR="00C75660" w:rsidRPr="00AE3074" w:rsidRDefault="00176AE8" w:rsidP="0045399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color w:val="0086CB"/>
          <w:lang w:eastAsia="de-DE"/>
        </w:rPr>
      </w:pPr>
      <w:r w:rsidRPr="00AE3074">
        <w:rPr>
          <w:rFonts w:asciiTheme="majorHAnsi" w:eastAsia="Times New Roman" w:hAnsiTheme="majorHAnsi" w:cstheme="majorHAnsi"/>
          <w:b/>
          <w:bCs/>
          <w:color w:val="0086CB"/>
          <w:lang w:eastAsia="de-DE"/>
        </w:rPr>
        <w:t>Ihr Profil:</w:t>
      </w:r>
    </w:p>
    <w:p w14:paraId="57C1A6A7" w14:textId="77777777" w:rsidR="00944B1F" w:rsidRPr="00AE3074" w:rsidRDefault="00944B1F" w:rsidP="00944B1F">
      <w:pPr>
        <w:pStyle w:val="Listenabsatz"/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  <w:lang w:eastAsia="de-DE"/>
        </w:rPr>
      </w:pPr>
      <w:r w:rsidRPr="00AE3074">
        <w:rPr>
          <w:rFonts w:asciiTheme="majorHAnsi" w:eastAsia="Times New Roman" w:hAnsiTheme="majorHAnsi" w:cstheme="majorHAnsi"/>
          <w:lang w:eastAsia="de-DE"/>
        </w:rPr>
        <w:t>Abgeschlossenes Studium der Elektrotechnik / Mechatronik oder staatlich geprüfter Techniker der Elektrotechnik / Mechatronik</w:t>
      </w:r>
    </w:p>
    <w:p w14:paraId="3B233D7E" w14:textId="77777777" w:rsidR="00944B1F" w:rsidRPr="00AE3074" w:rsidRDefault="00944B1F" w:rsidP="00944B1F">
      <w:pPr>
        <w:pStyle w:val="Listenabsatz"/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  <w:lang w:eastAsia="de-DE"/>
        </w:rPr>
      </w:pPr>
      <w:r w:rsidRPr="00AE3074">
        <w:rPr>
          <w:rFonts w:asciiTheme="majorHAnsi" w:eastAsia="Times New Roman" w:hAnsiTheme="majorHAnsi" w:cstheme="majorHAnsi"/>
          <w:lang w:eastAsia="de-DE"/>
        </w:rPr>
        <w:t>Berufserfahrung in der Elektrokonstruktion von Maschinen, Anlagen oder Automatisierungstechnik</w:t>
      </w:r>
    </w:p>
    <w:p w14:paraId="51FAE908" w14:textId="77777777" w:rsidR="00944B1F" w:rsidRPr="00AE3074" w:rsidRDefault="00944B1F" w:rsidP="00944B1F">
      <w:pPr>
        <w:pStyle w:val="Listenabsatz"/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  <w:lang w:eastAsia="de-DE"/>
        </w:rPr>
      </w:pPr>
      <w:r w:rsidRPr="00AE3074">
        <w:rPr>
          <w:rFonts w:asciiTheme="majorHAnsi" w:eastAsia="Times New Roman" w:hAnsiTheme="majorHAnsi" w:cstheme="majorHAnsi"/>
          <w:lang w:eastAsia="de-DE"/>
        </w:rPr>
        <w:t>Gute Kenntnisse in EPLAN P8, idealerweise auch in EPLAN Fluid</w:t>
      </w:r>
    </w:p>
    <w:p w14:paraId="21CAC514" w14:textId="77777777" w:rsidR="00944B1F" w:rsidRPr="00AE3074" w:rsidRDefault="00944B1F" w:rsidP="00944B1F">
      <w:pPr>
        <w:pStyle w:val="Listenabsatz"/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  <w:lang w:eastAsia="de-DE"/>
        </w:rPr>
      </w:pPr>
      <w:r w:rsidRPr="00AE3074">
        <w:rPr>
          <w:rFonts w:asciiTheme="majorHAnsi" w:eastAsia="Times New Roman" w:hAnsiTheme="majorHAnsi" w:cstheme="majorHAnsi"/>
          <w:lang w:eastAsia="de-DE"/>
        </w:rPr>
        <w:t>Vertraut mit Feldbussystemen (z. B. PROFINET) und Grundkenntnissen in Pneumatik / Hydraulik</w:t>
      </w:r>
    </w:p>
    <w:p w14:paraId="7AF75CB0" w14:textId="77777777" w:rsidR="00944B1F" w:rsidRPr="00AE3074" w:rsidRDefault="00944B1F" w:rsidP="00944B1F">
      <w:pPr>
        <w:pStyle w:val="Listenabsatz"/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  <w:lang w:eastAsia="de-DE"/>
        </w:rPr>
      </w:pPr>
      <w:r w:rsidRPr="00AE3074">
        <w:rPr>
          <w:rFonts w:asciiTheme="majorHAnsi" w:eastAsia="Times New Roman" w:hAnsiTheme="majorHAnsi" w:cstheme="majorHAnsi"/>
          <w:lang w:eastAsia="de-DE"/>
        </w:rPr>
        <w:t>Idealerweise Erfahrung im Umgang mit ERP-Systemen (z. B. Sage) und Basiskenntnisse in SPS-Programmierung (Siemens)</w:t>
      </w:r>
    </w:p>
    <w:p w14:paraId="7EABD6A0" w14:textId="77777777" w:rsidR="00944B1F" w:rsidRPr="00AE3074" w:rsidRDefault="00944B1F" w:rsidP="00944B1F">
      <w:pPr>
        <w:pStyle w:val="Listenabsatz"/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  <w:lang w:eastAsia="de-DE"/>
        </w:rPr>
      </w:pPr>
      <w:r w:rsidRPr="00AE3074">
        <w:rPr>
          <w:rFonts w:asciiTheme="majorHAnsi" w:eastAsia="Times New Roman" w:hAnsiTheme="majorHAnsi" w:cstheme="majorHAnsi"/>
          <w:lang w:eastAsia="de-DE"/>
        </w:rPr>
        <w:t>Verständnis für normative Anforderungen und funktionale Sicherheit</w:t>
      </w:r>
    </w:p>
    <w:p w14:paraId="2155C0B9" w14:textId="77777777" w:rsidR="00944B1F" w:rsidRPr="00AE3074" w:rsidRDefault="00944B1F" w:rsidP="00944B1F">
      <w:pPr>
        <w:pStyle w:val="Listenabsatz"/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  <w:lang w:eastAsia="de-DE"/>
        </w:rPr>
      </w:pPr>
      <w:r w:rsidRPr="00AE3074">
        <w:rPr>
          <w:rFonts w:asciiTheme="majorHAnsi" w:eastAsia="Times New Roman" w:hAnsiTheme="majorHAnsi" w:cstheme="majorHAnsi"/>
          <w:lang w:eastAsia="de-DE"/>
        </w:rPr>
        <w:t>Strukturierte, selbstständige Arbeitsweise sowie Freude an teamorientierter Zusammenarbeit</w:t>
      </w:r>
    </w:p>
    <w:p w14:paraId="71CF31C6" w14:textId="77777777" w:rsidR="00944B1F" w:rsidRPr="00AE3074" w:rsidRDefault="00944B1F" w:rsidP="00944B1F">
      <w:pPr>
        <w:pStyle w:val="Listenabsatz"/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  <w:lang w:eastAsia="de-DE"/>
        </w:rPr>
      </w:pPr>
      <w:r w:rsidRPr="00AE3074">
        <w:rPr>
          <w:rFonts w:asciiTheme="majorHAnsi" w:eastAsia="Times New Roman" w:hAnsiTheme="majorHAnsi" w:cstheme="majorHAnsi"/>
          <w:lang w:eastAsia="de-DE"/>
        </w:rPr>
        <w:t>Interesse, moderne Tools und Digitalisierungsansätze (z. B. automatisierte Normprüfungen, digitale Stammdatenpflege, KI-Assistenzfunktionen) aktiv zu nutzen und voranzutreiben</w:t>
      </w:r>
    </w:p>
    <w:p w14:paraId="34B57E74" w14:textId="77777777" w:rsidR="00944B1F" w:rsidRPr="00AE3074" w:rsidRDefault="00944B1F" w:rsidP="00944B1F">
      <w:pPr>
        <w:pStyle w:val="Listenabsatz"/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  <w:lang w:eastAsia="de-DE"/>
        </w:rPr>
      </w:pPr>
      <w:r w:rsidRPr="00AE3074">
        <w:rPr>
          <w:rFonts w:asciiTheme="majorHAnsi" w:eastAsia="Times New Roman" w:hAnsiTheme="majorHAnsi" w:cstheme="majorHAnsi"/>
          <w:lang w:eastAsia="de-DE"/>
        </w:rPr>
        <w:t>Gute Deutschkenntnisse, technisches Englisch wünschenswert</w:t>
      </w:r>
    </w:p>
    <w:p w14:paraId="15AB1323" w14:textId="052678C8" w:rsidR="0038751D" w:rsidRPr="00AE3074" w:rsidRDefault="0038751D" w:rsidP="0038751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color w:val="0086CB"/>
          <w:lang w:eastAsia="de-DE"/>
        </w:rPr>
      </w:pPr>
      <w:r w:rsidRPr="00AE3074">
        <w:rPr>
          <w:rFonts w:asciiTheme="majorHAnsi" w:eastAsia="Times New Roman" w:hAnsiTheme="majorHAnsi" w:cstheme="majorHAnsi"/>
          <w:b/>
          <w:bCs/>
          <w:color w:val="0086CB"/>
          <w:lang w:eastAsia="de-DE"/>
        </w:rPr>
        <w:t>Wir bieten:</w:t>
      </w:r>
    </w:p>
    <w:p w14:paraId="60C2082A" w14:textId="4BA6311E" w:rsidR="00FF4E1A" w:rsidRPr="00AE3074" w:rsidRDefault="00FF4E1A" w:rsidP="00FF4E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AE3074">
        <w:rPr>
          <w:rFonts w:asciiTheme="majorHAnsi" w:hAnsiTheme="majorHAnsi" w:cstheme="majorHAnsi"/>
        </w:rPr>
        <w:t>Eine spann</w:t>
      </w:r>
      <w:bookmarkStart w:id="0" w:name="_GoBack"/>
      <w:bookmarkEnd w:id="0"/>
      <w:r w:rsidRPr="00AE3074">
        <w:rPr>
          <w:rFonts w:asciiTheme="majorHAnsi" w:hAnsiTheme="majorHAnsi" w:cstheme="majorHAnsi"/>
        </w:rPr>
        <w:t>ende und abwechslungsreiche Tätigkeit in einem innovativen, zukunftsorientierten Unternehmen, das sich durch kontinuierliches Wachstum und technologische Exzellenz auszeichnet.</w:t>
      </w:r>
    </w:p>
    <w:p w14:paraId="0EC01F89" w14:textId="56C555FC" w:rsidR="00FF4E1A" w:rsidRPr="00AE3074" w:rsidRDefault="00FF4E1A" w:rsidP="00FF4E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AE3074">
        <w:rPr>
          <w:rFonts w:asciiTheme="majorHAnsi" w:hAnsiTheme="majorHAnsi" w:cstheme="majorHAnsi"/>
        </w:rPr>
        <w:t>Internationale Projekte mit namhaften Kunden weltweit, die Ihnen die Möglichkeit bieten, Ihr Wissen und Ihre Fähigkeiten auf globaler Ebene einzusetzen.</w:t>
      </w:r>
    </w:p>
    <w:p w14:paraId="7B8680F0" w14:textId="0336D78B" w:rsidR="00FF4E1A" w:rsidRPr="00AE3074" w:rsidRDefault="00FF4E1A" w:rsidP="00FF4E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AE3074">
        <w:rPr>
          <w:rFonts w:asciiTheme="majorHAnsi" w:hAnsiTheme="majorHAnsi" w:cstheme="majorHAnsi"/>
        </w:rPr>
        <w:t>Möglichkeiten zur persönlichen und fachlichen Weiterentwicklung durch gezielte Schulungen und Weiterbildungsmaßnahmen, um Ihr berufliches Potenzial voll auszuschöpfen.</w:t>
      </w:r>
    </w:p>
    <w:p w14:paraId="720D83E6" w14:textId="7EEDA073" w:rsidR="00FF4E1A" w:rsidRPr="00AE3074" w:rsidRDefault="00FF4E1A" w:rsidP="00FF4E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AE3074">
        <w:rPr>
          <w:rFonts w:asciiTheme="majorHAnsi" w:hAnsiTheme="majorHAnsi" w:cstheme="majorHAnsi"/>
        </w:rPr>
        <w:t>Flache Hierarchien und kurze Entscheidungswege in einem mittelständischen Unternehmen, das auf offene Kommunikation und schnelle Umsetzung von Ideen setzt.</w:t>
      </w:r>
    </w:p>
    <w:p w14:paraId="0B8A138E" w14:textId="1A3A22B5" w:rsidR="00FF4E1A" w:rsidRPr="00FF4E1A" w:rsidRDefault="00FF4E1A" w:rsidP="00FF4E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AE3074">
        <w:rPr>
          <w:rFonts w:asciiTheme="majorHAnsi" w:hAnsiTheme="majorHAnsi" w:cstheme="majorHAnsi"/>
        </w:rPr>
        <w:t>Ein freundliches</w:t>
      </w:r>
      <w:r w:rsidRPr="00FF4E1A">
        <w:rPr>
          <w:rFonts w:asciiTheme="majorHAnsi" w:hAnsiTheme="majorHAnsi" w:cstheme="majorHAnsi"/>
        </w:rPr>
        <w:t xml:space="preserve"> und unterstützendes Arbeitsumfeld, </w:t>
      </w:r>
      <w:r w:rsidR="00EA0891" w:rsidRPr="00FF4E1A">
        <w:rPr>
          <w:rFonts w:asciiTheme="majorHAnsi" w:hAnsiTheme="majorHAnsi" w:cstheme="majorHAnsi"/>
        </w:rPr>
        <w:t>in der Teamarbeit</w:t>
      </w:r>
      <w:r w:rsidRPr="00FF4E1A">
        <w:rPr>
          <w:rFonts w:asciiTheme="majorHAnsi" w:hAnsiTheme="majorHAnsi" w:cstheme="majorHAnsi"/>
        </w:rPr>
        <w:t xml:space="preserve"> und gegenseitige Unterstützung großgeschrieben werden.</w:t>
      </w:r>
    </w:p>
    <w:p w14:paraId="307AB612" w14:textId="77D843F9" w:rsidR="00FF4E1A" w:rsidRPr="00FF4E1A" w:rsidRDefault="00714E53" w:rsidP="00FF4E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14E53">
        <w:rPr>
          <w:rFonts w:asciiTheme="majorHAnsi" w:hAnsiTheme="majorHAnsi" w:cstheme="majorHAnsi"/>
        </w:rPr>
        <w:t>Gehalt: Eine wettbewerbsfähige Vergütung, die auf Ihrer Erfahrung und Qualifikation basiert.</w:t>
      </w:r>
      <w:r w:rsidR="00FF4E1A" w:rsidRPr="00FF4E1A">
        <w:rPr>
          <w:rFonts w:asciiTheme="majorHAnsi" w:hAnsiTheme="majorHAnsi" w:cstheme="majorHAnsi"/>
        </w:rPr>
        <w:t xml:space="preserve"> </w:t>
      </w:r>
      <w:proofErr w:type="spellStart"/>
      <w:r w:rsidR="00FF4E1A" w:rsidRPr="00FF4E1A">
        <w:rPr>
          <w:rFonts w:asciiTheme="majorHAnsi" w:hAnsiTheme="majorHAnsi" w:cstheme="majorHAnsi"/>
        </w:rPr>
        <w:t>JobRad</w:t>
      </w:r>
      <w:proofErr w:type="spellEnd"/>
      <w:r w:rsidR="00FF4E1A" w:rsidRPr="00FF4E1A">
        <w:rPr>
          <w:rFonts w:asciiTheme="majorHAnsi" w:hAnsiTheme="majorHAnsi" w:cstheme="majorHAnsi"/>
        </w:rPr>
        <w:t>: Für Ihre umweltfreundliche Mobilität stellen wir Ihnen ein Dienstfahrrad zur Verfügung.</w:t>
      </w:r>
    </w:p>
    <w:p w14:paraId="6EA78C41" w14:textId="337E00DE" w:rsidR="00FF4E1A" w:rsidRPr="00FF4E1A" w:rsidRDefault="00FF4E1A" w:rsidP="00FF4E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FF4E1A">
        <w:rPr>
          <w:rFonts w:asciiTheme="majorHAnsi" w:hAnsiTheme="majorHAnsi" w:cstheme="majorHAnsi"/>
        </w:rPr>
        <w:t>Kostenlose Parkplätze: Bequeme und kostenlose Parkmöglichkeiten direkt am Unternehmensstandort.</w:t>
      </w:r>
    </w:p>
    <w:p w14:paraId="2CBC90E7" w14:textId="7EF72C73" w:rsidR="00FF4E1A" w:rsidRPr="00FF4E1A" w:rsidRDefault="00FF4E1A" w:rsidP="00FF4E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FF4E1A">
        <w:rPr>
          <w:rFonts w:asciiTheme="majorHAnsi" w:hAnsiTheme="majorHAnsi" w:cstheme="majorHAnsi"/>
        </w:rPr>
        <w:t>Betriebliche Altersvorsorge: Wir unterstützen Sie bei der Absicherung Ihrer Zukunft mit einer attraktiven betrieblichen Altersvorsorge.</w:t>
      </w:r>
    </w:p>
    <w:p w14:paraId="590FA7FC" w14:textId="5E68B34D" w:rsidR="00FF4E1A" w:rsidRPr="00FF4E1A" w:rsidRDefault="00FF4E1A" w:rsidP="00FF4E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FF4E1A">
        <w:rPr>
          <w:rFonts w:asciiTheme="majorHAnsi" w:hAnsiTheme="majorHAnsi" w:cstheme="majorHAnsi"/>
        </w:rPr>
        <w:t xml:space="preserve">Flexible Arbeitszeiten: Gleitzeitregelung mit einer Kernarbeitszeit von </w:t>
      </w:r>
      <w:r w:rsidR="00714E53">
        <w:rPr>
          <w:rFonts w:asciiTheme="majorHAnsi" w:hAnsiTheme="majorHAnsi" w:cstheme="majorHAnsi"/>
        </w:rPr>
        <w:t>10</w:t>
      </w:r>
      <w:r w:rsidRPr="00FF4E1A">
        <w:rPr>
          <w:rFonts w:asciiTheme="majorHAnsi" w:hAnsiTheme="majorHAnsi" w:cstheme="majorHAnsi"/>
        </w:rPr>
        <w:t xml:space="preserve">:00 </w:t>
      </w:r>
      <w:r w:rsidR="00714E53" w:rsidRPr="00FF4E1A">
        <w:rPr>
          <w:rFonts w:asciiTheme="majorHAnsi" w:hAnsiTheme="majorHAnsi" w:cstheme="majorHAnsi"/>
        </w:rPr>
        <w:t xml:space="preserve">bis </w:t>
      </w:r>
      <w:r w:rsidR="00714E53">
        <w:rPr>
          <w:rFonts w:asciiTheme="majorHAnsi" w:hAnsiTheme="majorHAnsi" w:cstheme="majorHAnsi"/>
        </w:rPr>
        <w:t>16:00</w:t>
      </w:r>
      <w:r w:rsidRPr="00FF4E1A">
        <w:rPr>
          <w:rFonts w:asciiTheme="majorHAnsi" w:hAnsiTheme="majorHAnsi" w:cstheme="majorHAnsi"/>
        </w:rPr>
        <w:t xml:space="preserve"> Uhr – so können Sie Ihre Arbeitszeit flexibel an Ihre Bedürfnisse anpassen.</w:t>
      </w:r>
    </w:p>
    <w:p w14:paraId="7159956B" w14:textId="18122240" w:rsidR="00EA0891" w:rsidRPr="00453996" w:rsidRDefault="00FF4E1A" w:rsidP="00714E5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FF4E1A">
        <w:rPr>
          <w:rFonts w:asciiTheme="majorHAnsi" w:hAnsiTheme="majorHAnsi" w:cstheme="majorHAnsi"/>
        </w:rPr>
        <w:t>Finanzielle Wertschätzung: Besondere Anlässe wie Jubiläen oder besondere Erfolge werden durch eine finanzielle Anerkennung gewürdigt.</w:t>
      </w:r>
    </w:p>
    <w:p w14:paraId="2FB807BB" w14:textId="77777777" w:rsidR="00FF4E1A" w:rsidRPr="00FF4E1A" w:rsidRDefault="00FF4E1A" w:rsidP="00FF4E1A">
      <w:pPr>
        <w:spacing w:before="100" w:beforeAutospacing="1" w:line="240" w:lineRule="auto"/>
        <w:rPr>
          <w:rFonts w:asciiTheme="majorHAnsi" w:eastAsia="Times New Roman" w:hAnsiTheme="majorHAnsi" w:cstheme="majorHAnsi"/>
          <w:lang w:eastAsia="de-DE"/>
        </w:rPr>
      </w:pPr>
      <w:r w:rsidRPr="00FF4E1A">
        <w:rPr>
          <w:rFonts w:asciiTheme="majorHAnsi" w:eastAsia="Times New Roman" w:hAnsiTheme="majorHAnsi" w:cstheme="majorHAnsi"/>
          <w:lang w:eastAsia="de-DE"/>
        </w:rPr>
        <w:t xml:space="preserve">Wir freuen uns auf Ihre Bewerbung! Bitte senden Sie uns Ihre vollständigen Unterlagen, inklusive Ihrer Gehaltsvorstellungen und dem frühestmöglichen Eintrittstermin, an </w:t>
      </w:r>
      <w:r w:rsidRPr="00FF4E1A">
        <w:rPr>
          <w:rFonts w:asciiTheme="majorHAnsi" w:eastAsia="Times New Roman" w:hAnsiTheme="majorHAnsi" w:cstheme="majorHAnsi"/>
          <w:b/>
          <w:bCs/>
          <w:lang w:eastAsia="de-DE"/>
        </w:rPr>
        <w:t>bewerbung@piller-online.com</w:t>
      </w:r>
      <w:r w:rsidRPr="00FF4E1A">
        <w:rPr>
          <w:rFonts w:asciiTheme="majorHAnsi" w:eastAsia="Times New Roman" w:hAnsiTheme="majorHAnsi" w:cstheme="majorHAnsi"/>
          <w:lang w:eastAsia="de-DE"/>
        </w:rPr>
        <w:t>.</w:t>
      </w:r>
    </w:p>
    <w:p w14:paraId="420D581E" w14:textId="69DDFC22" w:rsidR="00FF4E1A" w:rsidRPr="00FF4E1A" w:rsidRDefault="00FF4E1A" w:rsidP="00FF4E1A">
      <w:pPr>
        <w:spacing w:before="100" w:beforeAutospacing="1" w:line="240" w:lineRule="auto"/>
        <w:rPr>
          <w:rFonts w:asciiTheme="majorHAnsi" w:eastAsia="Times New Roman" w:hAnsiTheme="majorHAnsi" w:cstheme="majorHAnsi"/>
          <w:lang w:eastAsia="de-DE"/>
        </w:rPr>
      </w:pPr>
      <w:r w:rsidRPr="00FF4E1A">
        <w:rPr>
          <w:rFonts w:asciiTheme="majorHAnsi" w:eastAsia="Times New Roman" w:hAnsiTheme="majorHAnsi" w:cstheme="majorHAnsi"/>
          <w:lang w:eastAsia="de-DE"/>
        </w:rPr>
        <w:t xml:space="preserve">Nach Eingang Ihrer Bewerbung erhalten Sie innerhalb von </w:t>
      </w:r>
      <w:r>
        <w:rPr>
          <w:rFonts w:asciiTheme="majorHAnsi" w:eastAsia="Times New Roman" w:hAnsiTheme="majorHAnsi" w:cstheme="majorHAnsi"/>
          <w:b/>
          <w:bCs/>
          <w:lang w:eastAsia="de-DE"/>
        </w:rPr>
        <w:t>5</w:t>
      </w:r>
      <w:r w:rsidRPr="00FF4E1A">
        <w:rPr>
          <w:rFonts w:asciiTheme="majorHAnsi" w:eastAsia="Times New Roman" w:hAnsiTheme="majorHAnsi" w:cstheme="majorHAnsi"/>
          <w:b/>
          <w:bCs/>
          <w:lang w:eastAsia="de-DE"/>
        </w:rPr>
        <w:t xml:space="preserve"> Werktagen</w:t>
      </w:r>
      <w:r w:rsidRPr="00FF4E1A">
        <w:rPr>
          <w:rFonts w:asciiTheme="majorHAnsi" w:eastAsia="Times New Roman" w:hAnsiTheme="majorHAnsi" w:cstheme="majorHAnsi"/>
          <w:lang w:eastAsia="de-DE"/>
        </w:rPr>
        <w:t xml:space="preserve"> eine Rückmeldung von uns. Im nächsten Schritt laden wir Sie zu einem persönlichen Gespräch ein, das entweder </w:t>
      </w:r>
      <w:r w:rsidRPr="00FF4E1A">
        <w:rPr>
          <w:rFonts w:asciiTheme="majorHAnsi" w:eastAsia="Times New Roman" w:hAnsiTheme="majorHAnsi" w:cstheme="majorHAnsi"/>
          <w:b/>
          <w:bCs/>
          <w:lang w:eastAsia="de-DE"/>
        </w:rPr>
        <w:t xml:space="preserve">remote via </w:t>
      </w:r>
      <w:proofErr w:type="spellStart"/>
      <w:r w:rsidRPr="00FF4E1A">
        <w:rPr>
          <w:rFonts w:asciiTheme="majorHAnsi" w:eastAsia="Times New Roman" w:hAnsiTheme="majorHAnsi" w:cstheme="majorHAnsi"/>
          <w:b/>
          <w:bCs/>
          <w:lang w:eastAsia="de-DE"/>
        </w:rPr>
        <w:t>Videocall</w:t>
      </w:r>
      <w:proofErr w:type="spellEnd"/>
      <w:r w:rsidRPr="00FF4E1A">
        <w:rPr>
          <w:rFonts w:asciiTheme="majorHAnsi" w:eastAsia="Times New Roman" w:hAnsiTheme="majorHAnsi" w:cstheme="majorHAnsi"/>
          <w:lang w:eastAsia="de-DE"/>
        </w:rPr>
        <w:t xml:space="preserve"> </w:t>
      </w:r>
      <w:r w:rsidRPr="00FF4E1A">
        <w:rPr>
          <w:rFonts w:asciiTheme="majorHAnsi" w:eastAsia="Times New Roman" w:hAnsiTheme="majorHAnsi" w:cstheme="majorHAnsi"/>
          <w:lang w:eastAsia="de-DE"/>
        </w:rPr>
        <w:lastRenderedPageBreak/>
        <w:t xml:space="preserve">oder </w:t>
      </w:r>
      <w:r w:rsidRPr="00FF4E1A">
        <w:rPr>
          <w:rFonts w:asciiTheme="majorHAnsi" w:eastAsia="Times New Roman" w:hAnsiTheme="majorHAnsi" w:cstheme="majorHAnsi"/>
          <w:b/>
          <w:bCs/>
          <w:lang w:eastAsia="de-DE"/>
        </w:rPr>
        <w:t>vor Ort</w:t>
      </w:r>
      <w:r w:rsidRPr="00FF4E1A">
        <w:rPr>
          <w:rFonts w:asciiTheme="majorHAnsi" w:eastAsia="Times New Roman" w:hAnsiTheme="majorHAnsi" w:cstheme="majorHAnsi"/>
          <w:lang w:eastAsia="de-DE"/>
        </w:rPr>
        <w:t xml:space="preserve"> in unserem Büro in Ditzingen stattfinden kann – ganz nach Ihren Wünschen und der aktuellen Situation.</w:t>
      </w:r>
    </w:p>
    <w:p w14:paraId="19F21AE7" w14:textId="77777777" w:rsidR="00714E53" w:rsidRDefault="00714E53" w:rsidP="0013166A">
      <w:pPr>
        <w:spacing w:before="100" w:beforeAutospacing="1" w:line="240" w:lineRule="auto"/>
        <w:rPr>
          <w:rFonts w:asciiTheme="majorHAnsi" w:eastAsia="Times New Roman" w:hAnsiTheme="majorHAnsi" w:cstheme="majorHAnsi"/>
          <w:b/>
          <w:lang w:eastAsia="de-DE"/>
        </w:rPr>
      </w:pPr>
      <w:r w:rsidRPr="00714E53">
        <w:rPr>
          <w:rFonts w:asciiTheme="majorHAnsi" w:eastAsia="Times New Roman" w:hAnsiTheme="majorHAnsi" w:cstheme="majorHAnsi"/>
          <w:lang w:eastAsia="de-DE"/>
        </w:rPr>
        <w:t xml:space="preserve">Falls Sie noch Fragen haben oder weitere Informationen wünschen, steht Ihnen unser Personalwesen gerne zur Verfügung. Sie erreichen uns telefonisch unter </w:t>
      </w:r>
      <w:r w:rsidRPr="00714E53">
        <w:rPr>
          <w:rFonts w:asciiTheme="majorHAnsi" w:eastAsia="Times New Roman" w:hAnsiTheme="majorHAnsi" w:cstheme="majorHAnsi"/>
          <w:b/>
          <w:bCs/>
          <w:lang w:eastAsia="de-DE"/>
        </w:rPr>
        <w:t>07152 997700</w:t>
      </w:r>
      <w:r w:rsidRPr="00714E53">
        <w:rPr>
          <w:rFonts w:asciiTheme="majorHAnsi" w:eastAsia="Times New Roman" w:hAnsiTheme="majorHAnsi" w:cstheme="majorHAnsi"/>
          <w:lang w:eastAsia="de-DE"/>
        </w:rPr>
        <w:t xml:space="preserve"> oder per E-Mail an </w:t>
      </w:r>
      <w:r w:rsidRPr="00714E53">
        <w:rPr>
          <w:rFonts w:asciiTheme="majorHAnsi" w:eastAsia="Times New Roman" w:hAnsiTheme="majorHAnsi" w:cstheme="majorHAnsi"/>
          <w:b/>
          <w:bCs/>
          <w:lang w:eastAsia="de-DE"/>
        </w:rPr>
        <w:t>bewerbung@piller-online.com</w:t>
      </w:r>
      <w:r w:rsidRPr="00714E53">
        <w:rPr>
          <w:rFonts w:asciiTheme="majorHAnsi" w:eastAsia="Times New Roman" w:hAnsiTheme="majorHAnsi" w:cstheme="majorHAnsi"/>
          <w:lang w:eastAsia="de-DE"/>
        </w:rPr>
        <w:t>. Wir freuen uns, von Ihnen zu hören!</w:t>
      </w:r>
      <w:r w:rsidRPr="00714E53">
        <w:rPr>
          <w:rFonts w:asciiTheme="majorHAnsi" w:eastAsia="Times New Roman" w:hAnsiTheme="majorHAnsi" w:cstheme="majorHAnsi"/>
          <w:b/>
          <w:lang w:eastAsia="de-DE"/>
        </w:rPr>
        <w:t xml:space="preserve"> </w:t>
      </w:r>
    </w:p>
    <w:p w14:paraId="4310C46E" w14:textId="650344C6" w:rsidR="001A0A83" w:rsidRPr="005202CF" w:rsidRDefault="00716B92" w:rsidP="0013166A">
      <w:pPr>
        <w:spacing w:before="100" w:beforeAutospacing="1" w:line="240" w:lineRule="auto"/>
        <w:rPr>
          <w:rFonts w:asciiTheme="majorHAnsi" w:eastAsia="Times New Roman" w:hAnsiTheme="majorHAnsi" w:cstheme="majorHAnsi"/>
          <w:b/>
          <w:color w:val="0086CB"/>
          <w:lang w:eastAsia="de-DE"/>
        </w:rPr>
      </w:pPr>
      <w:r w:rsidRPr="00716B92">
        <w:rPr>
          <w:rFonts w:asciiTheme="majorHAnsi" w:eastAsia="Times New Roman" w:hAnsiTheme="majorHAnsi" w:cstheme="majorHAnsi"/>
          <w:b/>
          <w:color w:val="0086CB"/>
          <w:lang w:eastAsia="de-DE"/>
        </w:rPr>
        <w:t>Piller Entgrattechnik GmbH ∙ Röntgenstraße 30 ∙ 71254 Ditzingen</w:t>
      </w:r>
    </w:p>
    <w:sectPr w:rsidR="001A0A83" w:rsidRPr="005202CF" w:rsidSect="00716B92">
      <w:headerReference w:type="default" r:id="rId12"/>
      <w:footerReference w:type="default" r:id="rId13"/>
      <w:pgSz w:w="11906" w:h="16838"/>
      <w:pgMar w:top="239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B6365E" w14:textId="77777777" w:rsidR="005D0D7C" w:rsidRDefault="005D0D7C" w:rsidP="00716B92">
      <w:pPr>
        <w:spacing w:after="0" w:line="240" w:lineRule="auto"/>
      </w:pPr>
      <w:r>
        <w:separator/>
      </w:r>
    </w:p>
  </w:endnote>
  <w:endnote w:type="continuationSeparator" w:id="0">
    <w:p w14:paraId="44E57A46" w14:textId="77777777" w:rsidR="005D0D7C" w:rsidRDefault="005D0D7C" w:rsidP="00716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46053A" w14:textId="74C54145" w:rsidR="00716B92" w:rsidRDefault="00716B92" w:rsidP="00716B92">
    <w:pPr>
      <w:pStyle w:val="Fuzeile"/>
      <w:jc w:val="right"/>
    </w:pPr>
    <w:r>
      <w:rPr>
        <w:noProof/>
        <w:color w:val="85888D"/>
        <w:sz w:val="32"/>
        <w:szCs w:val="32"/>
        <w:lang w:eastAsia="de-DE"/>
      </w:rPr>
      <w:drawing>
        <wp:anchor distT="0" distB="0" distL="114300" distR="114300" simplePos="0" relativeHeight="251661312" behindDoc="0" locked="0" layoutInCell="1" allowOverlap="1" wp14:anchorId="4E65FC10" wp14:editId="21473635">
          <wp:simplePos x="0" y="0"/>
          <wp:positionH relativeFrom="column">
            <wp:posOffset>3829050</wp:posOffset>
          </wp:positionH>
          <wp:positionV relativeFrom="paragraph">
            <wp:posOffset>0</wp:posOffset>
          </wp:positionV>
          <wp:extent cx="2095500" cy="283210"/>
          <wp:effectExtent l="0" t="0" r="0" b="254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C0EB6E" w14:textId="77777777" w:rsidR="005D0D7C" w:rsidRDefault="005D0D7C" w:rsidP="00716B92">
      <w:pPr>
        <w:spacing w:after="0" w:line="240" w:lineRule="auto"/>
      </w:pPr>
      <w:r>
        <w:separator/>
      </w:r>
    </w:p>
  </w:footnote>
  <w:footnote w:type="continuationSeparator" w:id="0">
    <w:p w14:paraId="48301EC5" w14:textId="77777777" w:rsidR="005D0D7C" w:rsidRDefault="005D0D7C" w:rsidP="00716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F1852" w14:textId="4DE05092" w:rsidR="00716B92" w:rsidRDefault="00716B92" w:rsidP="00716B92">
    <w:pPr>
      <w:pStyle w:val="Kopfzeile"/>
      <w:jc w:val="right"/>
    </w:pPr>
    <w:r>
      <w:rPr>
        <w:b/>
        <w:bCs/>
        <w:noProof/>
        <w:color w:val="0086CB"/>
        <w:sz w:val="40"/>
        <w:szCs w:val="40"/>
        <w:lang w:eastAsia="de-DE"/>
      </w:rPr>
      <w:drawing>
        <wp:anchor distT="0" distB="0" distL="114300" distR="114300" simplePos="0" relativeHeight="251659264" behindDoc="0" locked="0" layoutInCell="1" allowOverlap="1" wp14:anchorId="317FC449" wp14:editId="7A55F1CD">
          <wp:simplePos x="0" y="0"/>
          <wp:positionH relativeFrom="column">
            <wp:posOffset>4876800</wp:posOffset>
          </wp:positionH>
          <wp:positionV relativeFrom="paragraph">
            <wp:posOffset>-635</wp:posOffset>
          </wp:positionV>
          <wp:extent cx="981075" cy="985596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911" t="25257" r="32209" b="23761"/>
                  <a:stretch/>
                </pic:blipFill>
                <pic:spPr bwMode="auto">
                  <a:xfrm>
                    <a:off x="0" y="0"/>
                    <a:ext cx="981075" cy="9855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398F360F" w14:textId="77777777" w:rsidR="00716B92" w:rsidRDefault="00716B9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2695A"/>
    <w:multiLevelType w:val="multilevel"/>
    <w:tmpl w:val="CCB0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C6893"/>
    <w:multiLevelType w:val="multilevel"/>
    <w:tmpl w:val="5BAE9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4121B"/>
    <w:multiLevelType w:val="multilevel"/>
    <w:tmpl w:val="700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B7A44"/>
    <w:multiLevelType w:val="hybridMultilevel"/>
    <w:tmpl w:val="9B1E656C"/>
    <w:lvl w:ilvl="0" w:tplc="AEE291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6CB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680C1D"/>
    <w:multiLevelType w:val="hybridMultilevel"/>
    <w:tmpl w:val="B2DEA076"/>
    <w:lvl w:ilvl="0" w:tplc="AEE291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6CB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854B6"/>
    <w:multiLevelType w:val="hybridMultilevel"/>
    <w:tmpl w:val="458204B8"/>
    <w:lvl w:ilvl="0" w:tplc="4EC686C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C9D6374"/>
    <w:multiLevelType w:val="multilevel"/>
    <w:tmpl w:val="40346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8C2280"/>
    <w:multiLevelType w:val="multilevel"/>
    <w:tmpl w:val="71B0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972056"/>
    <w:multiLevelType w:val="hybridMultilevel"/>
    <w:tmpl w:val="8ABE473A"/>
    <w:lvl w:ilvl="0" w:tplc="F3A005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1426BD"/>
    <w:multiLevelType w:val="multilevel"/>
    <w:tmpl w:val="CA3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AA7F68"/>
    <w:multiLevelType w:val="hybridMultilevel"/>
    <w:tmpl w:val="1CE25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D7182"/>
    <w:multiLevelType w:val="multilevel"/>
    <w:tmpl w:val="CCCE9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6A0952"/>
    <w:multiLevelType w:val="hybridMultilevel"/>
    <w:tmpl w:val="812E2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A68B9"/>
    <w:multiLevelType w:val="multilevel"/>
    <w:tmpl w:val="BCE2B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DE1B23"/>
    <w:multiLevelType w:val="hybridMultilevel"/>
    <w:tmpl w:val="8ADEE8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766862"/>
    <w:multiLevelType w:val="hybridMultilevel"/>
    <w:tmpl w:val="A32439C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155257"/>
    <w:multiLevelType w:val="hybridMultilevel"/>
    <w:tmpl w:val="2AAA24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580B3C"/>
    <w:multiLevelType w:val="hybridMultilevel"/>
    <w:tmpl w:val="74AEACB2"/>
    <w:lvl w:ilvl="0" w:tplc="740A32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B9BD5" w:themeColor="accent1"/>
        <w:u w:color="5B9BD5" w:themeColor="accen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385FEB"/>
    <w:multiLevelType w:val="multilevel"/>
    <w:tmpl w:val="EEB6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DE5CA7"/>
    <w:multiLevelType w:val="multilevel"/>
    <w:tmpl w:val="918E7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1D3971"/>
    <w:multiLevelType w:val="multilevel"/>
    <w:tmpl w:val="CDAE3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917B4F"/>
    <w:multiLevelType w:val="multilevel"/>
    <w:tmpl w:val="D66A4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A90150"/>
    <w:multiLevelType w:val="hybridMultilevel"/>
    <w:tmpl w:val="F93C1E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9BD5" w:themeColor="accent1"/>
        <w:u w:color="5B9BD5" w:themeColor="accen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"/>
  </w:num>
  <w:num w:numId="4">
    <w:abstractNumId w:val="7"/>
  </w:num>
  <w:num w:numId="5">
    <w:abstractNumId w:val="10"/>
  </w:num>
  <w:num w:numId="6">
    <w:abstractNumId w:val="15"/>
  </w:num>
  <w:num w:numId="7">
    <w:abstractNumId w:val="17"/>
  </w:num>
  <w:num w:numId="8">
    <w:abstractNumId w:val="5"/>
  </w:num>
  <w:num w:numId="9">
    <w:abstractNumId w:val="9"/>
  </w:num>
  <w:num w:numId="10">
    <w:abstractNumId w:val="0"/>
  </w:num>
  <w:num w:numId="11">
    <w:abstractNumId w:val="22"/>
  </w:num>
  <w:num w:numId="12">
    <w:abstractNumId w:val="3"/>
  </w:num>
  <w:num w:numId="13">
    <w:abstractNumId w:val="4"/>
  </w:num>
  <w:num w:numId="14">
    <w:abstractNumId w:val="13"/>
  </w:num>
  <w:num w:numId="15">
    <w:abstractNumId w:val="18"/>
  </w:num>
  <w:num w:numId="16">
    <w:abstractNumId w:val="20"/>
  </w:num>
  <w:num w:numId="17">
    <w:abstractNumId w:val="8"/>
  </w:num>
  <w:num w:numId="18">
    <w:abstractNumId w:val="12"/>
  </w:num>
  <w:num w:numId="19">
    <w:abstractNumId w:val="14"/>
  </w:num>
  <w:num w:numId="20">
    <w:abstractNumId w:val="16"/>
  </w:num>
  <w:num w:numId="21">
    <w:abstractNumId w:val="6"/>
  </w:num>
  <w:num w:numId="22">
    <w:abstractNumId w:val="1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54E"/>
    <w:rsid w:val="00031D34"/>
    <w:rsid w:val="00053449"/>
    <w:rsid w:val="00086457"/>
    <w:rsid w:val="000B0676"/>
    <w:rsid w:val="000B6235"/>
    <w:rsid w:val="000C564A"/>
    <w:rsid w:val="000C640C"/>
    <w:rsid w:val="000D745C"/>
    <w:rsid w:val="000E5EBB"/>
    <w:rsid w:val="00115F5F"/>
    <w:rsid w:val="00125854"/>
    <w:rsid w:val="0013166A"/>
    <w:rsid w:val="001408A7"/>
    <w:rsid w:val="00157045"/>
    <w:rsid w:val="00165F22"/>
    <w:rsid w:val="00176AE8"/>
    <w:rsid w:val="00181CBE"/>
    <w:rsid w:val="001918D1"/>
    <w:rsid w:val="001A0A83"/>
    <w:rsid w:val="001A2404"/>
    <w:rsid w:val="001B79DB"/>
    <w:rsid w:val="001F6D14"/>
    <w:rsid w:val="00202130"/>
    <w:rsid w:val="00204C35"/>
    <w:rsid w:val="00205E92"/>
    <w:rsid w:val="00241E27"/>
    <w:rsid w:val="00285367"/>
    <w:rsid w:val="002B7D1E"/>
    <w:rsid w:val="002D1A32"/>
    <w:rsid w:val="002D5F82"/>
    <w:rsid w:val="002F77CE"/>
    <w:rsid w:val="00305690"/>
    <w:rsid w:val="00352F66"/>
    <w:rsid w:val="00356B16"/>
    <w:rsid w:val="003772C6"/>
    <w:rsid w:val="0038751D"/>
    <w:rsid w:val="00391710"/>
    <w:rsid w:val="003A5386"/>
    <w:rsid w:val="003E2745"/>
    <w:rsid w:val="00403643"/>
    <w:rsid w:val="004242BA"/>
    <w:rsid w:val="00453996"/>
    <w:rsid w:val="00475110"/>
    <w:rsid w:val="00476E17"/>
    <w:rsid w:val="004A7A37"/>
    <w:rsid w:val="004D270A"/>
    <w:rsid w:val="004D57BC"/>
    <w:rsid w:val="004E64A5"/>
    <w:rsid w:val="004F04F2"/>
    <w:rsid w:val="004F6E66"/>
    <w:rsid w:val="00511576"/>
    <w:rsid w:val="005202CF"/>
    <w:rsid w:val="005826E0"/>
    <w:rsid w:val="005A37D8"/>
    <w:rsid w:val="005D0D7C"/>
    <w:rsid w:val="005D311D"/>
    <w:rsid w:val="005D45ED"/>
    <w:rsid w:val="006065B9"/>
    <w:rsid w:val="0061272D"/>
    <w:rsid w:val="00647DFF"/>
    <w:rsid w:val="006A4A9E"/>
    <w:rsid w:val="00714E53"/>
    <w:rsid w:val="00716B92"/>
    <w:rsid w:val="00722BB4"/>
    <w:rsid w:val="00730A34"/>
    <w:rsid w:val="007508E5"/>
    <w:rsid w:val="007A6FA5"/>
    <w:rsid w:val="007C5BD8"/>
    <w:rsid w:val="00815132"/>
    <w:rsid w:val="008224E5"/>
    <w:rsid w:val="0082777E"/>
    <w:rsid w:val="00844B95"/>
    <w:rsid w:val="008471B2"/>
    <w:rsid w:val="00860828"/>
    <w:rsid w:val="00860D0C"/>
    <w:rsid w:val="00884353"/>
    <w:rsid w:val="008B1D0B"/>
    <w:rsid w:val="008B7C44"/>
    <w:rsid w:val="008C2C73"/>
    <w:rsid w:val="008C4F25"/>
    <w:rsid w:val="00900B48"/>
    <w:rsid w:val="0091284F"/>
    <w:rsid w:val="00944B1F"/>
    <w:rsid w:val="009D3EC5"/>
    <w:rsid w:val="009E69B7"/>
    <w:rsid w:val="009E7B0D"/>
    <w:rsid w:val="009F2081"/>
    <w:rsid w:val="00A36CDE"/>
    <w:rsid w:val="00A55CE5"/>
    <w:rsid w:val="00A67BA9"/>
    <w:rsid w:val="00A77535"/>
    <w:rsid w:val="00A87222"/>
    <w:rsid w:val="00AE3074"/>
    <w:rsid w:val="00B00895"/>
    <w:rsid w:val="00B00F9E"/>
    <w:rsid w:val="00B1154E"/>
    <w:rsid w:val="00B362D0"/>
    <w:rsid w:val="00B40F2E"/>
    <w:rsid w:val="00B4478E"/>
    <w:rsid w:val="00B477B4"/>
    <w:rsid w:val="00B5592F"/>
    <w:rsid w:val="00B718ED"/>
    <w:rsid w:val="00B7745F"/>
    <w:rsid w:val="00B86010"/>
    <w:rsid w:val="00B9417E"/>
    <w:rsid w:val="00BC6E0D"/>
    <w:rsid w:val="00BD7EF7"/>
    <w:rsid w:val="00BE2CF6"/>
    <w:rsid w:val="00BE6844"/>
    <w:rsid w:val="00C251B2"/>
    <w:rsid w:val="00C26D37"/>
    <w:rsid w:val="00C5599D"/>
    <w:rsid w:val="00C62450"/>
    <w:rsid w:val="00C75660"/>
    <w:rsid w:val="00C84BBE"/>
    <w:rsid w:val="00C91A74"/>
    <w:rsid w:val="00C957C8"/>
    <w:rsid w:val="00C9648E"/>
    <w:rsid w:val="00CA60B6"/>
    <w:rsid w:val="00CD34F8"/>
    <w:rsid w:val="00CF1AA7"/>
    <w:rsid w:val="00D0235D"/>
    <w:rsid w:val="00D0357D"/>
    <w:rsid w:val="00D05DBD"/>
    <w:rsid w:val="00D37877"/>
    <w:rsid w:val="00D6657D"/>
    <w:rsid w:val="00D81709"/>
    <w:rsid w:val="00D969FA"/>
    <w:rsid w:val="00E151A3"/>
    <w:rsid w:val="00E40155"/>
    <w:rsid w:val="00E41416"/>
    <w:rsid w:val="00E6075B"/>
    <w:rsid w:val="00E63DFA"/>
    <w:rsid w:val="00E90056"/>
    <w:rsid w:val="00EA0891"/>
    <w:rsid w:val="00ED5A62"/>
    <w:rsid w:val="00EF0613"/>
    <w:rsid w:val="00EF0DC4"/>
    <w:rsid w:val="00EF6D3B"/>
    <w:rsid w:val="00F603CE"/>
    <w:rsid w:val="00FA7D0E"/>
    <w:rsid w:val="00FC0DB5"/>
    <w:rsid w:val="00FD4FF1"/>
    <w:rsid w:val="00FE3C51"/>
    <w:rsid w:val="00FF2EE6"/>
    <w:rsid w:val="00FF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EFBBC"/>
  <w15:chartTrackingRefBased/>
  <w15:docId w15:val="{DB30EF14-16B8-4CF6-8F9F-AC5EA38D3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6B92"/>
  </w:style>
  <w:style w:type="paragraph" w:styleId="berschrift1">
    <w:name w:val="heading 1"/>
    <w:basedOn w:val="Standard"/>
    <w:link w:val="berschrift1Zchn"/>
    <w:uiPriority w:val="9"/>
    <w:qFormat/>
    <w:rsid w:val="00B1154E"/>
    <w:pPr>
      <w:spacing w:before="100" w:beforeAutospacing="1" w:after="300" w:line="240" w:lineRule="auto"/>
      <w:outlineLvl w:val="0"/>
    </w:pPr>
    <w:rPr>
      <w:rFonts w:ascii="Times New Roman" w:eastAsia="Times New Roman" w:hAnsi="Times New Roman" w:cs="Times New Roman"/>
      <w:color w:val="9F9F9F"/>
      <w:kern w:val="36"/>
      <w:sz w:val="51"/>
      <w:szCs w:val="51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B1154E"/>
    <w:pPr>
      <w:spacing w:before="100" w:beforeAutospacing="1" w:after="75" w:line="240" w:lineRule="auto"/>
      <w:outlineLvl w:val="1"/>
    </w:pPr>
    <w:rPr>
      <w:rFonts w:ascii="Times New Roman" w:eastAsia="Times New Roman" w:hAnsi="Times New Roman" w:cs="Times New Roman"/>
      <w:b/>
      <w:bCs/>
      <w:sz w:val="18"/>
      <w:szCs w:val="18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378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1154E"/>
    <w:rPr>
      <w:rFonts w:ascii="Times New Roman" w:eastAsia="Times New Roman" w:hAnsi="Times New Roman" w:cs="Times New Roman"/>
      <w:color w:val="9F9F9F"/>
      <w:kern w:val="36"/>
      <w:sz w:val="51"/>
      <w:szCs w:val="51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1154E"/>
    <w:rPr>
      <w:rFonts w:ascii="Times New Roman" w:eastAsia="Times New Roman" w:hAnsi="Times New Roman" w:cs="Times New Roman"/>
      <w:b/>
      <w:bCs/>
      <w:sz w:val="18"/>
      <w:szCs w:val="1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B1154E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smallmargin">
    <w:name w:val="smallmargin"/>
    <w:basedOn w:val="Standard"/>
    <w:rsid w:val="00B1154E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B1154E"/>
    <w:rPr>
      <w:b/>
      <w:bCs/>
    </w:rPr>
  </w:style>
  <w:style w:type="paragraph" w:styleId="Listenabsatz">
    <w:name w:val="List Paragraph"/>
    <w:basedOn w:val="Standard"/>
    <w:uiPriority w:val="34"/>
    <w:qFormat/>
    <w:rsid w:val="00B00F9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76E17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1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1710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716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16B92"/>
  </w:style>
  <w:style w:type="paragraph" w:styleId="Fuzeile">
    <w:name w:val="footer"/>
    <w:basedOn w:val="Standard"/>
    <w:link w:val="FuzeileZchn"/>
    <w:uiPriority w:val="99"/>
    <w:unhideWhenUsed/>
    <w:rsid w:val="00716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6B92"/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378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22B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1696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274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698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3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2007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4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2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F508A9AFE9F449BE42BE0F6C748F38" ma:contentTypeVersion="10" ma:contentTypeDescription="Ein neues Dokument erstellen." ma:contentTypeScope="" ma:versionID="2e7d591e50f198f689a6402172561baf">
  <xsd:schema xmlns:xsd="http://www.w3.org/2001/XMLSchema" xmlns:xs="http://www.w3.org/2001/XMLSchema" xmlns:p="http://schemas.microsoft.com/office/2006/metadata/properties" xmlns:ns3="287624bd-0672-45df-b542-20757b98162c" targetNamespace="http://schemas.microsoft.com/office/2006/metadata/properties" ma:root="true" ma:fieldsID="daae6ef47f4a7b30d9066a1c08441a7a" ns3:_="">
    <xsd:import namespace="287624bd-0672-45df-b542-20757b98162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624bd-0672-45df-b542-20757b98162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87624bd-0672-45df-b542-20757b98162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AFB44-BE76-4B20-8487-7CFAD06CE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7624bd-0672-45df-b542-20757b981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5FE806-21CE-42D8-9E8F-08A7BBC457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916DAC-7917-4C76-9B63-98C243D17A77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87624bd-0672-45df-b542-20757b98162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1CC662C-1C23-4D70-BA5A-86F9F127E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748</Words>
  <Characters>4713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John</dc:creator>
  <cp:keywords/>
  <dc:description/>
  <cp:lastModifiedBy>Tobias Hasel</cp:lastModifiedBy>
  <cp:revision>2</cp:revision>
  <cp:lastPrinted>2025-11-17T08:44:00Z</cp:lastPrinted>
  <dcterms:created xsi:type="dcterms:W3CDTF">2025-11-17T20:31:00Z</dcterms:created>
  <dcterms:modified xsi:type="dcterms:W3CDTF">2025-11-17T20:31:00Z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0x010100A3F508A9AFE9F449BE42BE0F6C748F38</vt:lpwstr>
  </property>
</Properties>
</file>