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6A47D" w14:textId="5B72DAF2" w:rsidR="00356B16" w:rsidRDefault="001A0A83" w:rsidP="006A4A9E">
      <w:pPr>
        <w:spacing w:before="100" w:beforeAutospacing="1" w:after="75" w:line="240" w:lineRule="auto"/>
        <w:rPr>
          <w:rFonts w:asciiTheme="majorHAnsi" w:eastAsia="Times New Roman" w:hAnsiTheme="majorHAnsi" w:cstheme="majorHAnsi"/>
          <w:b/>
          <w:lang w:eastAsia="de-DE"/>
        </w:rPr>
      </w:pPr>
      <w:r>
        <w:rPr>
          <w:rFonts w:asciiTheme="majorHAnsi" w:eastAsia="Times New Roman" w:hAnsiTheme="majorHAnsi" w:cstheme="majorHAnsi"/>
          <w:b/>
          <w:noProof/>
          <w:color w:val="0086CB"/>
          <w:lang w:eastAsia="de-DE"/>
        </w:rPr>
        <w:drawing>
          <wp:anchor distT="0" distB="0" distL="114300" distR="114300" simplePos="0" relativeHeight="251658240" behindDoc="1" locked="0" layoutInCell="1" allowOverlap="1" wp14:anchorId="0D087A20" wp14:editId="3CABC082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5598795" cy="1799613"/>
            <wp:effectExtent l="19050" t="0" r="20955" b="524510"/>
            <wp:wrapNone/>
            <wp:docPr id="131533312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333123" name="Grafik 131533312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17996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FE0DDF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6DBE6D0D" w14:textId="69A2E398" w:rsidR="001A0A83" w:rsidRDefault="001A0A83" w:rsidP="001A0A83">
      <w:pPr>
        <w:tabs>
          <w:tab w:val="left" w:pos="2850"/>
        </w:tabs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  <w:r>
        <w:rPr>
          <w:rFonts w:asciiTheme="majorHAnsi" w:eastAsia="Times New Roman" w:hAnsiTheme="majorHAnsi" w:cstheme="majorHAnsi"/>
          <w:b/>
          <w:lang w:eastAsia="de-DE"/>
        </w:rPr>
        <w:tab/>
      </w:r>
    </w:p>
    <w:p w14:paraId="38DD9392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05D0B2F5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466D4954" w14:textId="77777777" w:rsidR="001A0A83" w:rsidRDefault="001A0A83" w:rsidP="00716B92">
      <w:pPr>
        <w:spacing w:before="100" w:beforeAutospacing="1" w:after="225" w:line="240" w:lineRule="auto"/>
        <w:rPr>
          <w:rFonts w:asciiTheme="majorHAnsi" w:eastAsia="Times New Roman" w:hAnsiTheme="majorHAnsi" w:cstheme="majorHAnsi"/>
          <w:b/>
          <w:lang w:eastAsia="de-DE"/>
        </w:rPr>
      </w:pPr>
    </w:p>
    <w:p w14:paraId="18276FE3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Die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PILLER Entgrattechnik GmbH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steht seit 1995 für innovative, energieoptimierte Lösungen und wegweisende Technologien in der industriellen Teilereinigung. Doch was uns wirklich ausmacht, ist unser Team und die Art, wie wir zusammenarbeiten: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flache Hierarchien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>, eine offene Feedbackkultur und ein Umfeld, in dem gegenseitige Unterstützung großgeschrieben wird.</w:t>
      </w:r>
    </w:p>
    <w:p w14:paraId="3BFC2218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Unsere Vorgesetzten haben stets ein offenes Ohr – sei es für neue Ideen, persönliche Anliegen oder kreative Lösungen. Wir setzen auf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lebenslanges Lernen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und fördern aktiv Weiterbildungen, damit unsere Mitarbeitenden sich beruflich und persönlich entfalten können. Quereinsteiger*innen mit frischen Perspektiven sind bei uns ebenso willkommen wie erfahrene Fachkräfte.</w:t>
      </w:r>
    </w:p>
    <w:p w14:paraId="52B4C943" w14:textId="77777777" w:rsidR="00FF4E1A" w:rsidRPr="003E3102" w:rsidRDefault="00FF4E1A" w:rsidP="00FF4E1A">
      <w:pPr>
        <w:spacing w:before="100" w:beforeAutospacing="1" w:after="225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In unseren modernen Büros und optimal ausgestatteten Werkshallen schaffen wir ein Arbeitsumfeld, das Kreativität und Produktivität gleichermaßen fördert. Fehler betrachten wir als Chance zum gemeinsamen Lernen, und unser </w:t>
      </w:r>
      <w:r w:rsidRPr="003E3102">
        <w:rPr>
          <w:rFonts w:asciiTheme="majorHAnsi" w:eastAsia="Times New Roman" w:hAnsiTheme="majorHAnsi" w:cstheme="majorHAnsi"/>
          <w:b/>
          <w:bCs/>
          <w:sz w:val="20"/>
          <w:szCs w:val="20"/>
        </w:rPr>
        <w:t>diverses Team</w:t>
      </w: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 xml:space="preserve"> profitiert von einer Atmosphäre, die auf Vertrauen und gegenseitiger Wertschätzung basiert.</w:t>
      </w:r>
    </w:p>
    <w:p w14:paraId="04A75BA0" w14:textId="77777777" w:rsidR="00FF4E1A" w:rsidRDefault="00FF4E1A" w:rsidP="00FF4E1A">
      <w:pPr>
        <w:spacing w:before="100" w:beforeAutospacing="1" w:after="300" w:line="240" w:lineRule="auto"/>
        <w:outlineLvl w:val="0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3E3102">
        <w:rPr>
          <w:rFonts w:asciiTheme="majorHAnsi" w:eastAsia="Times New Roman" w:hAnsiTheme="majorHAnsi" w:cstheme="majorHAnsi"/>
          <w:bCs/>
          <w:sz w:val="20"/>
          <w:szCs w:val="20"/>
        </w:rPr>
        <w:t>Wenn Sie auf der Suche nach spannenden Karrieremöglichkeiten, einem starken Teamgeist und einer Zukunft in einem innovativen Unternehmen sind, dann sind Sie bei uns genau richtig</w:t>
      </w:r>
    </w:p>
    <w:p w14:paraId="054C7F5C" w14:textId="77777777" w:rsidR="00453996" w:rsidRDefault="00D37877" w:rsidP="00884353">
      <w:pPr>
        <w:spacing w:before="100" w:beforeAutospacing="1" w:after="300" w:line="240" w:lineRule="auto"/>
        <w:outlineLvl w:val="0"/>
        <w:rPr>
          <w:rFonts w:asciiTheme="majorHAnsi" w:eastAsia="Times New Roman" w:hAnsiTheme="majorHAnsi" w:cstheme="majorHAnsi"/>
          <w:lang w:eastAsia="de-DE"/>
        </w:rPr>
      </w:pPr>
      <w:r w:rsidRPr="00D37877">
        <w:rPr>
          <w:rFonts w:asciiTheme="majorHAnsi" w:eastAsia="Times New Roman" w:hAnsiTheme="majorHAnsi" w:cstheme="majorHAnsi"/>
          <w:lang w:eastAsia="de-DE"/>
        </w:rPr>
        <w:t>Zur Verstärkung unseres Teams am Standort Ditzingen suchen wir ab sofort einen</w:t>
      </w:r>
      <w:r w:rsidR="0038751D">
        <w:rPr>
          <w:rFonts w:asciiTheme="majorHAnsi" w:eastAsia="Times New Roman" w:hAnsiTheme="majorHAnsi" w:cstheme="majorHAnsi"/>
          <w:lang w:eastAsia="de-DE"/>
        </w:rPr>
        <w:t>:</w:t>
      </w:r>
    </w:p>
    <w:p w14:paraId="7260C3F2" w14:textId="77777777" w:rsidR="008071FF" w:rsidRPr="008071FF" w:rsidRDefault="008071FF" w:rsidP="008071FF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kern w:val="36"/>
          <w:sz w:val="44"/>
          <w:szCs w:val="44"/>
          <w:lang w:eastAsia="de-DE"/>
        </w:rPr>
      </w:pPr>
      <w:r w:rsidRPr="008071FF">
        <w:rPr>
          <w:rFonts w:asciiTheme="majorHAnsi" w:eastAsia="Times New Roman" w:hAnsiTheme="majorHAnsi" w:cstheme="majorHAnsi"/>
          <w:b/>
          <w:bCs/>
          <w:color w:val="0086CB"/>
          <w:kern w:val="36"/>
          <w:sz w:val="44"/>
          <w:szCs w:val="44"/>
          <w:lang w:eastAsia="de-DE"/>
        </w:rPr>
        <w:t>SPS Software Engineer / Automatisierungsingenieur (m/w/d)</w:t>
      </w:r>
    </w:p>
    <w:p w14:paraId="5086C83D" w14:textId="77777777" w:rsidR="00176AE8" w:rsidRPr="00944B1F" w:rsidRDefault="00176AE8" w:rsidP="00C7566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944B1F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Ihre Aufgaben:</w:t>
      </w:r>
    </w:p>
    <w:p w14:paraId="49204773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Ganzheitliche Entwicklung, Programmierung und Weiterentwicklung von SPS-Steuerungen (z. B. Siemens S7 / TIA Portal) für unsere kundenspezifischen Sondermaschinen in der industriellen Hochdruckstrahltechnik.</w:t>
      </w:r>
    </w:p>
    <w:p w14:paraId="7661E87B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Erstellung von Software-Spezifikationen, Funktionsbeschreibungen und Soll-Vorgaben für interne und externe Schnittstellen.</w:t>
      </w:r>
    </w:p>
    <w:p w14:paraId="2520B17E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Verantwortung für Software-Vorbereitung, Parametrierung und Integration der Steuerung im Anlagenbau bis hin zur weltweiten Inbetriebnahme vor Ort (u. a. Europa, Asien, Mexiko).</w:t>
      </w:r>
    </w:p>
    <w:p w14:paraId="7245FD85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 xml:space="preserve">Einrichtung und Optimierung von Antriebstechnik-Komponenten (Frequenzumrichter, </w:t>
      </w:r>
      <w:proofErr w:type="spellStart"/>
      <w:r w:rsidRPr="008071FF">
        <w:rPr>
          <w:rFonts w:asciiTheme="majorHAnsi" w:hAnsiTheme="majorHAnsi" w:cstheme="majorHAnsi"/>
        </w:rPr>
        <w:t>Servo</w:t>
      </w:r>
      <w:proofErr w:type="spellEnd"/>
      <w:r w:rsidRPr="008071FF">
        <w:rPr>
          <w:rFonts w:asciiTheme="majorHAnsi" w:hAnsiTheme="majorHAnsi" w:cstheme="majorHAnsi"/>
        </w:rPr>
        <w:t>-Controller) sowie Integration von NC-Steuerungssystemen (SIMATIC).</w:t>
      </w:r>
    </w:p>
    <w:p w14:paraId="021BD3DA" w14:textId="03E68908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lastRenderedPageBreak/>
        <w:t>Software-Inbetriebnahme, Fehlersuche und systematische Problemanalyse während der Maschineninbetriebnahme im Haus und beim Kunden</w:t>
      </w:r>
      <w:r w:rsidR="005106FB">
        <w:rPr>
          <w:rFonts w:asciiTheme="majorHAnsi" w:hAnsiTheme="majorHAnsi" w:cstheme="majorHAnsi"/>
        </w:rPr>
        <w:t xml:space="preserve"> vor Ort</w:t>
      </w:r>
      <w:r w:rsidRPr="008071FF">
        <w:rPr>
          <w:rFonts w:asciiTheme="majorHAnsi" w:hAnsiTheme="majorHAnsi" w:cstheme="majorHAnsi"/>
        </w:rPr>
        <w:t>.</w:t>
      </w:r>
    </w:p>
    <w:p w14:paraId="009B017B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Ansprechpartner und technischer Experte für den Piller-Kundenservice bei komplexen / schwerwiegenden Störungen und Herausforderungen an ausgelieferten Systemen.</w:t>
      </w:r>
    </w:p>
    <w:p w14:paraId="55947066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Erstellung und Pflege technischer Dokumentationen sowie Durchführung praxisnaher Kundenschulungen zur sicheren Bedienung unserer Anlagen.</w:t>
      </w:r>
    </w:p>
    <w:p w14:paraId="3AA8EA0B" w14:textId="36CE71B0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Enge Zusammenarbeit mit Elektrokonst</w:t>
      </w:r>
      <w:bookmarkStart w:id="0" w:name="_GoBack"/>
      <w:bookmarkEnd w:id="0"/>
      <w:r w:rsidRPr="008071FF">
        <w:rPr>
          <w:rFonts w:asciiTheme="majorHAnsi" w:hAnsiTheme="majorHAnsi" w:cstheme="majorHAnsi"/>
        </w:rPr>
        <w:t xml:space="preserve">ruktion, </w:t>
      </w:r>
      <w:r w:rsidR="00B44EE4">
        <w:rPr>
          <w:rFonts w:asciiTheme="majorHAnsi" w:hAnsiTheme="majorHAnsi" w:cstheme="majorHAnsi"/>
        </w:rPr>
        <w:t>m</w:t>
      </w:r>
      <w:r w:rsidRPr="008071FF">
        <w:rPr>
          <w:rFonts w:asciiTheme="majorHAnsi" w:hAnsiTheme="majorHAnsi" w:cstheme="majorHAnsi"/>
        </w:rPr>
        <w:t>echanischer Konstruktion und Projektleitung zur ganzheitlichen Umsetzung der Kundenanforderungen.</w:t>
      </w:r>
    </w:p>
    <w:p w14:paraId="7D276B6E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 xml:space="preserve">Aktive Mitarbeit an der Weiterentwicklung der Steuerungsarchitektur (z. B. modulare Software-Bausteine, Diagnosekonzepte, </w:t>
      </w:r>
      <w:proofErr w:type="spellStart"/>
      <w:r w:rsidRPr="008071FF">
        <w:rPr>
          <w:rFonts w:asciiTheme="majorHAnsi" w:hAnsiTheme="majorHAnsi" w:cstheme="majorHAnsi"/>
        </w:rPr>
        <w:t>Safety</w:t>
      </w:r>
      <w:proofErr w:type="spellEnd"/>
      <w:r w:rsidRPr="008071FF">
        <w:rPr>
          <w:rFonts w:asciiTheme="majorHAnsi" w:hAnsiTheme="majorHAnsi" w:cstheme="majorHAnsi"/>
        </w:rPr>
        <w:t>-Konzepte).</w:t>
      </w:r>
    </w:p>
    <w:p w14:paraId="6C514715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Einführung neuer Tools und Trends im Bereich Automatisierung, Digitalisierung und Industrie 4.0 (z. B. Simulation, KI-Unterstützung, moderne Visualisierungssysteme).</w:t>
      </w:r>
    </w:p>
    <w:p w14:paraId="56C4B781" w14:textId="1808A0FC" w:rsidR="001B723F" w:rsidRPr="002D66E3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Übernahme koordinierender Aufgaben im Projektteam mit perspektivischer Weiterentwicklung zur fachlichen Führung (z. B. Einarbeitung neuer Mitarbeitender, Know-how-Transfer, Qualitätssicherung).</w:t>
      </w:r>
    </w:p>
    <w:p w14:paraId="52CE969B" w14:textId="152C123F" w:rsidR="00C75660" w:rsidRPr="00453996" w:rsidRDefault="00176AE8" w:rsidP="00453996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453996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Ihr Profil:</w:t>
      </w:r>
    </w:p>
    <w:p w14:paraId="07472093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Abgeschlossenes Studium der Fachrichtungen Automatisierungstechnik, Elektrotechnik, Mechatronik, Maschinenbau oder Weiterbildung zum staatlich geprüften Techniker (Automatisierung / Elektrotechnik / Mechatronik).</w:t>
      </w:r>
    </w:p>
    <w:p w14:paraId="4EB964EB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Mehrjährige Erfahrung in der SPS-Programmierung mit Siemens S7 / TIA Portal; idealerweise Kenntnisse in NC-Steuerungssystemen (SIMATIC).</w:t>
      </w:r>
    </w:p>
    <w:p w14:paraId="39616A15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 xml:space="preserve">Erfahrung in der Antriebstechnik, insbesondere in der Parametrierung und Inbetriebnahme von Frequenzumrichtern und </w:t>
      </w:r>
      <w:proofErr w:type="spellStart"/>
      <w:r w:rsidRPr="008071FF">
        <w:rPr>
          <w:rFonts w:asciiTheme="majorHAnsi" w:hAnsiTheme="majorHAnsi" w:cstheme="majorHAnsi"/>
        </w:rPr>
        <w:t>Servo</w:t>
      </w:r>
      <w:proofErr w:type="spellEnd"/>
      <w:r w:rsidRPr="008071FF">
        <w:rPr>
          <w:rFonts w:asciiTheme="majorHAnsi" w:hAnsiTheme="majorHAnsi" w:cstheme="majorHAnsi"/>
        </w:rPr>
        <w:t>-Achsen.</w:t>
      </w:r>
    </w:p>
    <w:p w14:paraId="692F71E1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Grundkenntnisse in der Roboterprogrammierung, idealerweise mit Fanuc oder Kuka.</w:t>
      </w:r>
    </w:p>
    <w:p w14:paraId="5C30C52A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Strukturierte und analytische Arbeitsweise bei Fehlersuche und Behebung – auch unter Zeitdruck.</w:t>
      </w:r>
    </w:p>
    <w:p w14:paraId="5608C2D5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Ausgeprägte Kommunikations- und Teamfähigkeit sowie Freude am direkten Kundenkontakt (Rückfragen, Schulungen, Optimierungen).</w:t>
      </w:r>
    </w:p>
    <w:p w14:paraId="292758C5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Interesse an der kontinuierlichen Verbesserung der internen Prozesse sowie an der strategischen Weiterentwicklung des Produktportfolios.</w:t>
      </w:r>
    </w:p>
    <w:p w14:paraId="65854CEA" w14:textId="77777777" w:rsidR="008071FF" w:rsidRPr="008071FF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Gute Deutsch- oder Englischkenntnisse, weitere Sprachen von Vorteil.</w:t>
      </w:r>
    </w:p>
    <w:p w14:paraId="2C5B5C03" w14:textId="68558C6E" w:rsidR="002D66E3" w:rsidRPr="00D17AAB" w:rsidRDefault="008071FF" w:rsidP="002D66E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8071FF">
        <w:rPr>
          <w:rFonts w:asciiTheme="majorHAnsi" w:hAnsiTheme="majorHAnsi" w:cstheme="majorHAnsi"/>
        </w:rPr>
        <w:t>Reisebereitschaft von ca. 20–30 % (international).</w:t>
      </w:r>
    </w:p>
    <w:p w14:paraId="15AB1323" w14:textId="052678C8" w:rsidR="0038751D" w:rsidRPr="00D37877" w:rsidRDefault="0038751D" w:rsidP="0038751D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color w:val="0086CB"/>
          <w:lang w:eastAsia="de-DE"/>
        </w:rPr>
      </w:pPr>
      <w:r w:rsidRPr="00D37877">
        <w:rPr>
          <w:rFonts w:asciiTheme="majorHAnsi" w:eastAsia="Times New Roman" w:hAnsiTheme="majorHAnsi" w:cstheme="majorHAnsi"/>
          <w:b/>
          <w:bCs/>
          <w:color w:val="0086CB"/>
          <w:lang w:eastAsia="de-DE"/>
        </w:rPr>
        <w:t>Wir bieten:</w:t>
      </w:r>
    </w:p>
    <w:p w14:paraId="60C2082A" w14:textId="4BA6311E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Eine spannende und abwechslungsreiche Tätigkeit in einem innovativen, zukunftsorientierten Unternehmen, das sich durch kontinuierliches Wachstum und technologische Exzellenz auszeichnet.</w:t>
      </w:r>
    </w:p>
    <w:p w14:paraId="0EC01F89" w14:textId="56C555FC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Internationale Projekte mit namhaften Kunden weltweit, die Ihnen die Möglichkeit bieten, Ihr Wissen und Ihre Fähigkeiten auf globaler Ebene einzusetzen.</w:t>
      </w:r>
    </w:p>
    <w:p w14:paraId="7B8680F0" w14:textId="0336D78B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Möglichkeiten zur persönlichen und fachlichen Weiterentwicklung durch gezielte Schulungen und Weiterbildungsmaßnahmen, um Ihr berufliches Potenzial voll auszuschöpfen.</w:t>
      </w:r>
    </w:p>
    <w:p w14:paraId="720D83E6" w14:textId="7EEDA073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Flache Hierarchien und kurze Entscheidungswege in einem mittelständischen Unternehmen, das auf offene Kommunikation und schnelle Umsetzung von Ideen setzt.</w:t>
      </w:r>
    </w:p>
    <w:p w14:paraId="0B8A138E" w14:textId="1A3A22B5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 xml:space="preserve">Ein freundliches und unterstützendes Arbeitsumfeld, </w:t>
      </w:r>
      <w:r w:rsidR="00EA0891" w:rsidRPr="00FF4E1A">
        <w:rPr>
          <w:rFonts w:asciiTheme="majorHAnsi" w:hAnsiTheme="majorHAnsi" w:cstheme="majorHAnsi"/>
        </w:rPr>
        <w:t>in der Teamarbeit</w:t>
      </w:r>
      <w:r w:rsidRPr="00FF4E1A">
        <w:rPr>
          <w:rFonts w:asciiTheme="majorHAnsi" w:hAnsiTheme="majorHAnsi" w:cstheme="majorHAnsi"/>
        </w:rPr>
        <w:t xml:space="preserve"> und gegenseitige Unterstützung großgeschrieben werden.</w:t>
      </w:r>
    </w:p>
    <w:p w14:paraId="307AB612" w14:textId="77D843F9" w:rsidR="00FF4E1A" w:rsidRPr="00FF4E1A" w:rsidRDefault="00714E53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714E53">
        <w:rPr>
          <w:rFonts w:asciiTheme="majorHAnsi" w:hAnsiTheme="majorHAnsi" w:cstheme="majorHAnsi"/>
        </w:rPr>
        <w:lastRenderedPageBreak/>
        <w:t>Gehalt: Eine wettbewerbsfähige Vergütung, die auf Ihrer Erfahrung und Qualifikation basiert.</w:t>
      </w:r>
      <w:r w:rsidR="00FF4E1A" w:rsidRPr="00FF4E1A">
        <w:rPr>
          <w:rFonts w:asciiTheme="majorHAnsi" w:hAnsiTheme="majorHAnsi" w:cstheme="majorHAnsi"/>
        </w:rPr>
        <w:t xml:space="preserve"> </w:t>
      </w:r>
      <w:proofErr w:type="spellStart"/>
      <w:r w:rsidR="00FF4E1A" w:rsidRPr="00FF4E1A">
        <w:rPr>
          <w:rFonts w:asciiTheme="majorHAnsi" w:hAnsiTheme="majorHAnsi" w:cstheme="majorHAnsi"/>
        </w:rPr>
        <w:t>JobRad</w:t>
      </w:r>
      <w:proofErr w:type="spellEnd"/>
      <w:r w:rsidR="00FF4E1A" w:rsidRPr="00FF4E1A">
        <w:rPr>
          <w:rFonts w:asciiTheme="majorHAnsi" w:hAnsiTheme="majorHAnsi" w:cstheme="majorHAnsi"/>
        </w:rPr>
        <w:t>: Für Ihre umweltfreundliche Mobilität stellen wir Ihnen ein Dienstfahrrad zur Verfügung.</w:t>
      </w:r>
    </w:p>
    <w:p w14:paraId="6EA78C41" w14:textId="337E00DE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Kostenlose Parkplätze: Bequeme und kostenlose Parkmöglichkeiten direkt am Unternehmensstandort.</w:t>
      </w:r>
    </w:p>
    <w:p w14:paraId="2CBC90E7" w14:textId="7EF72C73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Betriebliche Altersvorsorge: Wir unterstützen Sie bei der Absicherung Ihrer Zukunft mit einer attraktiven betrieblichen Altersvorsorge.</w:t>
      </w:r>
    </w:p>
    <w:p w14:paraId="590FA7FC" w14:textId="5E68B34D" w:rsidR="00FF4E1A" w:rsidRPr="00FF4E1A" w:rsidRDefault="00FF4E1A" w:rsidP="00FF4E1A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 xml:space="preserve">Flexible Arbeitszeiten: Gleitzeitregelung mit einer Kernarbeitszeit von </w:t>
      </w:r>
      <w:r w:rsidR="00714E53">
        <w:rPr>
          <w:rFonts w:asciiTheme="majorHAnsi" w:hAnsiTheme="majorHAnsi" w:cstheme="majorHAnsi"/>
        </w:rPr>
        <w:t>10</w:t>
      </w:r>
      <w:r w:rsidRPr="00FF4E1A">
        <w:rPr>
          <w:rFonts w:asciiTheme="majorHAnsi" w:hAnsiTheme="majorHAnsi" w:cstheme="majorHAnsi"/>
        </w:rPr>
        <w:t xml:space="preserve">:00 </w:t>
      </w:r>
      <w:r w:rsidR="00714E53" w:rsidRPr="00FF4E1A">
        <w:rPr>
          <w:rFonts w:asciiTheme="majorHAnsi" w:hAnsiTheme="majorHAnsi" w:cstheme="majorHAnsi"/>
        </w:rPr>
        <w:t xml:space="preserve">bis </w:t>
      </w:r>
      <w:r w:rsidR="00714E53">
        <w:rPr>
          <w:rFonts w:asciiTheme="majorHAnsi" w:hAnsiTheme="majorHAnsi" w:cstheme="majorHAnsi"/>
        </w:rPr>
        <w:t>16:00</w:t>
      </w:r>
      <w:r w:rsidRPr="00FF4E1A">
        <w:rPr>
          <w:rFonts w:asciiTheme="majorHAnsi" w:hAnsiTheme="majorHAnsi" w:cstheme="majorHAnsi"/>
        </w:rPr>
        <w:t xml:space="preserve"> Uhr – so können Sie Ihre Arbeitszeit flexibel an Ihre Bedürfnisse anpassen.</w:t>
      </w:r>
    </w:p>
    <w:p w14:paraId="7159956B" w14:textId="18122240" w:rsidR="00EA0891" w:rsidRPr="00453996" w:rsidRDefault="00FF4E1A" w:rsidP="00714E5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ajorHAnsi" w:hAnsiTheme="majorHAnsi" w:cstheme="majorHAnsi"/>
        </w:rPr>
      </w:pPr>
      <w:r w:rsidRPr="00FF4E1A">
        <w:rPr>
          <w:rFonts w:asciiTheme="majorHAnsi" w:hAnsiTheme="majorHAnsi" w:cstheme="majorHAnsi"/>
        </w:rPr>
        <w:t>Finanzielle Wertschätzung: Besondere Anlässe wie Jubiläen oder besondere Erfolge werden durch eine finanzielle Anerkennung gewürdigt.</w:t>
      </w:r>
    </w:p>
    <w:p w14:paraId="2FB807BB" w14:textId="77777777" w:rsidR="00FF4E1A" w:rsidRPr="00FF4E1A" w:rsidRDefault="00FF4E1A" w:rsidP="00FF4E1A">
      <w:pPr>
        <w:spacing w:before="100" w:before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FF4E1A">
        <w:rPr>
          <w:rFonts w:asciiTheme="majorHAnsi" w:eastAsia="Times New Roman" w:hAnsiTheme="majorHAnsi" w:cstheme="majorHAnsi"/>
          <w:lang w:eastAsia="de-DE"/>
        </w:rPr>
        <w:t xml:space="preserve">Wir freuen uns auf Ihre Bewerbung! Bitte senden Sie uns Ihre vollständigen Unterlagen, inklusive Ihrer Gehaltsvorstellungen und dem frühestmöglichen Eintrittstermin, an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bewerbung@piller-online.com</w:t>
      </w:r>
      <w:r w:rsidRPr="00FF4E1A">
        <w:rPr>
          <w:rFonts w:asciiTheme="majorHAnsi" w:eastAsia="Times New Roman" w:hAnsiTheme="majorHAnsi" w:cstheme="majorHAnsi"/>
          <w:lang w:eastAsia="de-DE"/>
        </w:rPr>
        <w:t>.</w:t>
      </w:r>
    </w:p>
    <w:p w14:paraId="420D581E" w14:textId="69DDFC22" w:rsidR="00FF4E1A" w:rsidRPr="00FF4E1A" w:rsidRDefault="00FF4E1A" w:rsidP="00FF4E1A">
      <w:pPr>
        <w:spacing w:before="100" w:beforeAutospacing="1" w:line="240" w:lineRule="auto"/>
        <w:rPr>
          <w:rFonts w:asciiTheme="majorHAnsi" w:eastAsia="Times New Roman" w:hAnsiTheme="majorHAnsi" w:cstheme="majorHAnsi"/>
          <w:lang w:eastAsia="de-DE"/>
        </w:rPr>
      </w:pPr>
      <w:r w:rsidRPr="00FF4E1A">
        <w:rPr>
          <w:rFonts w:asciiTheme="majorHAnsi" w:eastAsia="Times New Roman" w:hAnsiTheme="majorHAnsi" w:cstheme="majorHAnsi"/>
          <w:lang w:eastAsia="de-DE"/>
        </w:rPr>
        <w:t xml:space="preserve">Nach Eingang Ihrer Bewerbung erhalten Sie innerhalb von </w:t>
      </w:r>
      <w:r>
        <w:rPr>
          <w:rFonts w:asciiTheme="majorHAnsi" w:eastAsia="Times New Roman" w:hAnsiTheme="majorHAnsi" w:cstheme="majorHAnsi"/>
          <w:b/>
          <w:bCs/>
          <w:lang w:eastAsia="de-DE"/>
        </w:rPr>
        <w:t>5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 xml:space="preserve"> Werktagen</w:t>
      </w:r>
      <w:r w:rsidRPr="00FF4E1A">
        <w:rPr>
          <w:rFonts w:asciiTheme="majorHAnsi" w:eastAsia="Times New Roman" w:hAnsiTheme="majorHAnsi" w:cstheme="majorHAnsi"/>
          <w:lang w:eastAsia="de-DE"/>
        </w:rPr>
        <w:t xml:space="preserve"> eine Rückmeldung von uns. Im nächsten Schritt laden wir Sie zu einem persönlichen Gespräch ein, das entweder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 xml:space="preserve">remote via </w:t>
      </w:r>
      <w:proofErr w:type="spellStart"/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Videocall</w:t>
      </w:r>
      <w:proofErr w:type="spellEnd"/>
      <w:r w:rsidRPr="00FF4E1A">
        <w:rPr>
          <w:rFonts w:asciiTheme="majorHAnsi" w:eastAsia="Times New Roman" w:hAnsiTheme="majorHAnsi" w:cstheme="majorHAnsi"/>
          <w:lang w:eastAsia="de-DE"/>
        </w:rPr>
        <w:t xml:space="preserve"> oder </w:t>
      </w:r>
      <w:r w:rsidRPr="00FF4E1A">
        <w:rPr>
          <w:rFonts w:asciiTheme="majorHAnsi" w:eastAsia="Times New Roman" w:hAnsiTheme="majorHAnsi" w:cstheme="majorHAnsi"/>
          <w:b/>
          <w:bCs/>
          <w:lang w:eastAsia="de-DE"/>
        </w:rPr>
        <w:t>vor Ort</w:t>
      </w:r>
      <w:r w:rsidRPr="00FF4E1A">
        <w:rPr>
          <w:rFonts w:asciiTheme="majorHAnsi" w:eastAsia="Times New Roman" w:hAnsiTheme="majorHAnsi" w:cstheme="majorHAnsi"/>
          <w:lang w:eastAsia="de-DE"/>
        </w:rPr>
        <w:t xml:space="preserve"> in unserem Büro in Ditzingen stattfinden kann – ganz nach Ihren Wünschen und der aktuellen Situation.</w:t>
      </w:r>
    </w:p>
    <w:p w14:paraId="19F21AE7" w14:textId="77777777" w:rsidR="00714E53" w:rsidRDefault="00714E53" w:rsidP="0013166A">
      <w:pPr>
        <w:spacing w:before="100" w:beforeAutospacing="1" w:line="240" w:lineRule="auto"/>
        <w:rPr>
          <w:rFonts w:asciiTheme="majorHAnsi" w:eastAsia="Times New Roman" w:hAnsiTheme="majorHAnsi" w:cstheme="majorHAnsi"/>
          <w:b/>
          <w:lang w:eastAsia="de-DE"/>
        </w:rPr>
      </w:pPr>
      <w:r w:rsidRPr="00714E53">
        <w:rPr>
          <w:rFonts w:asciiTheme="majorHAnsi" w:eastAsia="Times New Roman" w:hAnsiTheme="majorHAnsi" w:cstheme="majorHAnsi"/>
          <w:lang w:eastAsia="de-DE"/>
        </w:rPr>
        <w:t xml:space="preserve">Falls Sie noch Fragen haben oder weitere Informationen wünschen, steht Ihnen unser Personalwesen gerne zur Verfügung. Sie erreichen uns telefonisch unter </w:t>
      </w:r>
      <w:r w:rsidRPr="00714E53">
        <w:rPr>
          <w:rFonts w:asciiTheme="majorHAnsi" w:eastAsia="Times New Roman" w:hAnsiTheme="majorHAnsi" w:cstheme="majorHAnsi"/>
          <w:b/>
          <w:bCs/>
          <w:lang w:eastAsia="de-DE"/>
        </w:rPr>
        <w:t>07152 997700</w:t>
      </w:r>
      <w:r w:rsidRPr="00714E53">
        <w:rPr>
          <w:rFonts w:asciiTheme="majorHAnsi" w:eastAsia="Times New Roman" w:hAnsiTheme="majorHAnsi" w:cstheme="majorHAnsi"/>
          <w:lang w:eastAsia="de-DE"/>
        </w:rPr>
        <w:t xml:space="preserve"> oder per E-Mail an </w:t>
      </w:r>
      <w:r w:rsidRPr="00714E53">
        <w:rPr>
          <w:rFonts w:asciiTheme="majorHAnsi" w:eastAsia="Times New Roman" w:hAnsiTheme="majorHAnsi" w:cstheme="majorHAnsi"/>
          <w:b/>
          <w:bCs/>
          <w:lang w:eastAsia="de-DE"/>
        </w:rPr>
        <w:t>bewerbung@piller-online.com</w:t>
      </w:r>
      <w:r w:rsidRPr="00714E53">
        <w:rPr>
          <w:rFonts w:asciiTheme="majorHAnsi" w:eastAsia="Times New Roman" w:hAnsiTheme="majorHAnsi" w:cstheme="majorHAnsi"/>
          <w:lang w:eastAsia="de-DE"/>
        </w:rPr>
        <w:t>. Wir freuen uns, von Ihnen zu hören!</w:t>
      </w:r>
      <w:r w:rsidRPr="00714E53">
        <w:rPr>
          <w:rFonts w:asciiTheme="majorHAnsi" w:eastAsia="Times New Roman" w:hAnsiTheme="majorHAnsi" w:cstheme="majorHAnsi"/>
          <w:b/>
          <w:lang w:eastAsia="de-DE"/>
        </w:rPr>
        <w:t xml:space="preserve"> </w:t>
      </w:r>
    </w:p>
    <w:p w14:paraId="4310C46E" w14:textId="650344C6" w:rsidR="001A0A83" w:rsidRPr="005202CF" w:rsidRDefault="00716B92" w:rsidP="0013166A">
      <w:pPr>
        <w:spacing w:before="100" w:beforeAutospacing="1" w:line="240" w:lineRule="auto"/>
        <w:rPr>
          <w:rFonts w:asciiTheme="majorHAnsi" w:eastAsia="Times New Roman" w:hAnsiTheme="majorHAnsi" w:cstheme="majorHAnsi"/>
          <w:b/>
          <w:color w:val="0086CB"/>
          <w:lang w:eastAsia="de-DE"/>
        </w:rPr>
      </w:pPr>
      <w:r w:rsidRPr="00716B92">
        <w:rPr>
          <w:rFonts w:asciiTheme="majorHAnsi" w:eastAsia="Times New Roman" w:hAnsiTheme="majorHAnsi" w:cstheme="majorHAnsi"/>
          <w:b/>
          <w:color w:val="0086CB"/>
          <w:lang w:eastAsia="de-DE"/>
        </w:rPr>
        <w:t>Piller Entgrattechnik GmbH ∙ Röntgenstraße 30 ∙ 71254 Ditzingen</w:t>
      </w:r>
    </w:p>
    <w:sectPr w:rsidR="001A0A83" w:rsidRPr="005202CF" w:rsidSect="00716B92">
      <w:headerReference w:type="default" r:id="rId12"/>
      <w:footerReference w:type="default" r:id="rId13"/>
      <w:pgSz w:w="11906" w:h="16838"/>
      <w:pgMar w:top="239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10A4F" w14:textId="77777777" w:rsidR="00F93B56" w:rsidRDefault="00F93B56" w:rsidP="00716B92">
      <w:pPr>
        <w:spacing w:after="0" w:line="240" w:lineRule="auto"/>
      </w:pPr>
      <w:r>
        <w:separator/>
      </w:r>
    </w:p>
  </w:endnote>
  <w:endnote w:type="continuationSeparator" w:id="0">
    <w:p w14:paraId="673649BF" w14:textId="77777777" w:rsidR="00F93B56" w:rsidRDefault="00F93B56" w:rsidP="00716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46053A" w14:textId="74C54145" w:rsidR="00716B92" w:rsidRDefault="00716B92" w:rsidP="00716B92">
    <w:pPr>
      <w:pStyle w:val="Fuzeile"/>
      <w:jc w:val="right"/>
    </w:pPr>
    <w:r>
      <w:rPr>
        <w:noProof/>
        <w:color w:val="85888D"/>
        <w:sz w:val="32"/>
        <w:szCs w:val="32"/>
        <w:lang w:eastAsia="de-DE"/>
      </w:rPr>
      <w:drawing>
        <wp:anchor distT="0" distB="0" distL="114300" distR="114300" simplePos="0" relativeHeight="251661312" behindDoc="0" locked="0" layoutInCell="1" allowOverlap="1" wp14:anchorId="4E65FC10" wp14:editId="21473635">
          <wp:simplePos x="0" y="0"/>
          <wp:positionH relativeFrom="column">
            <wp:posOffset>3829050</wp:posOffset>
          </wp:positionH>
          <wp:positionV relativeFrom="paragraph">
            <wp:posOffset>0</wp:posOffset>
          </wp:positionV>
          <wp:extent cx="2095500" cy="283210"/>
          <wp:effectExtent l="0" t="0" r="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2BD25" w14:textId="77777777" w:rsidR="00F93B56" w:rsidRDefault="00F93B56" w:rsidP="00716B92">
      <w:pPr>
        <w:spacing w:after="0" w:line="240" w:lineRule="auto"/>
      </w:pPr>
      <w:r>
        <w:separator/>
      </w:r>
    </w:p>
  </w:footnote>
  <w:footnote w:type="continuationSeparator" w:id="0">
    <w:p w14:paraId="7E8ED609" w14:textId="77777777" w:rsidR="00F93B56" w:rsidRDefault="00F93B56" w:rsidP="00716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F1852" w14:textId="4DE05092" w:rsidR="00716B92" w:rsidRDefault="00716B92" w:rsidP="00716B92">
    <w:pPr>
      <w:pStyle w:val="Kopfzeile"/>
      <w:jc w:val="right"/>
    </w:pPr>
    <w:r>
      <w:rPr>
        <w:b/>
        <w:bCs/>
        <w:noProof/>
        <w:color w:val="0086CB"/>
        <w:sz w:val="40"/>
        <w:szCs w:val="40"/>
        <w:lang w:eastAsia="de-DE"/>
      </w:rPr>
      <w:drawing>
        <wp:anchor distT="0" distB="0" distL="114300" distR="114300" simplePos="0" relativeHeight="251659264" behindDoc="0" locked="0" layoutInCell="1" allowOverlap="1" wp14:anchorId="317FC449" wp14:editId="7A55F1CD">
          <wp:simplePos x="0" y="0"/>
          <wp:positionH relativeFrom="column">
            <wp:posOffset>4876800</wp:posOffset>
          </wp:positionH>
          <wp:positionV relativeFrom="paragraph">
            <wp:posOffset>-635</wp:posOffset>
          </wp:positionV>
          <wp:extent cx="981075" cy="985596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11" t="25257" r="32209" b="23761"/>
                  <a:stretch/>
                </pic:blipFill>
                <pic:spPr bwMode="auto">
                  <a:xfrm>
                    <a:off x="0" y="0"/>
                    <a:ext cx="981075" cy="9855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98F360F" w14:textId="77777777" w:rsidR="00716B92" w:rsidRDefault="00716B9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95A"/>
    <w:multiLevelType w:val="multilevel"/>
    <w:tmpl w:val="CCB03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C6893"/>
    <w:multiLevelType w:val="multilevel"/>
    <w:tmpl w:val="5BAE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464A73"/>
    <w:multiLevelType w:val="multilevel"/>
    <w:tmpl w:val="CC32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21B"/>
    <w:multiLevelType w:val="multilevel"/>
    <w:tmpl w:val="700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B7A44"/>
    <w:multiLevelType w:val="hybridMultilevel"/>
    <w:tmpl w:val="9B1E656C"/>
    <w:lvl w:ilvl="0" w:tplc="AEE29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6C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680C1D"/>
    <w:multiLevelType w:val="hybridMultilevel"/>
    <w:tmpl w:val="B2DEA076"/>
    <w:lvl w:ilvl="0" w:tplc="AEE29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86CB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854B6"/>
    <w:multiLevelType w:val="hybridMultilevel"/>
    <w:tmpl w:val="458204B8"/>
    <w:lvl w:ilvl="0" w:tplc="4EC686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9D6374"/>
    <w:multiLevelType w:val="multilevel"/>
    <w:tmpl w:val="40346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8C2280"/>
    <w:multiLevelType w:val="multilevel"/>
    <w:tmpl w:val="71B0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972056"/>
    <w:multiLevelType w:val="hybridMultilevel"/>
    <w:tmpl w:val="8ABE473A"/>
    <w:lvl w:ilvl="0" w:tplc="F3A005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1426BD"/>
    <w:multiLevelType w:val="multilevel"/>
    <w:tmpl w:val="CA3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A7F68"/>
    <w:multiLevelType w:val="hybridMultilevel"/>
    <w:tmpl w:val="1CE25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D7182"/>
    <w:multiLevelType w:val="multilevel"/>
    <w:tmpl w:val="CCCE9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A0952"/>
    <w:multiLevelType w:val="hybridMultilevel"/>
    <w:tmpl w:val="812E2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A68B9"/>
    <w:multiLevelType w:val="multilevel"/>
    <w:tmpl w:val="BCE2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DE1B23"/>
    <w:multiLevelType w:val="hybridMultilevel"/>
    <w:tmpl w:val="8ADEE8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66862"/>
    <w:multiLevelType w:val="hybridMultilevel"/>
    <w:tmpl w:val="A32439C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155257"/>
    <w:multiLevelType w:val="hybridMultilevel"/>
    <w:tmpl w:val="2AAA24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580B3C"/>
    <w:multiLevelType w:val="hybridMultilevel"/>
    <w:tmpl w:val="74AEACB2"/>
    <w:lvl w:ilvl="0" w:tplc="740A32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B9BD5" w:themeColor="accent1"/>
        <w:u w:color="5B9BD5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85FEB"/>
    <w:multiLevelType w:val="multilevel"/>
    <w:tmpl w:val="EEB6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DE5CA7"/>
    <w:multiLevelType w:val="multilevel"/>
    <w:tmpl w:val="918E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1D3971"/>
    <w:multiLevelType w:val="multilevel"/>
    <w:tmpl w:val="CDAE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17B4F"/>
    <w:multiLevelType w:val="multilevel"/>
    <w:tmpl w:val="D66A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A90150"/>
    <w:multiLevelType w:val="hybridMultilevel"/>
    <w:tmpl w:val="F93C1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B9BD5" w:themeColor="accent1"/>
        <w:u w:color="5B9BD5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3"/>
  </w:num>
  <w:num w:numId="4">
    <w:abstractNumId w:val="8"/>
  </w:num>
  <w:num w:numId="5">
    <w:abstractNumId w:val="11"/>
  </w:num>
  <w:num w:numId="6">
    <w:abstractNumId w:val="16"/>
  </w:num>
  <w:num w:numId="7">
    <w:abstractNumId w:val="18"/>
  </w:num>
  <w:num w:numId="8">
    <w:abstractNumId w:val="6"/>
  </w:num>
  <w:num w:numId="9">
    <w:abstractNumId w:val="10"/>
  </w:num>
  <w:num w:numId="10">
    <w:abstractNumId w:val="0"/>
  </w:num>
  <w:num w:numId="11">
    <w:abstractNumId w:val="23"/>
  </w:num>
  <w:num w:numId="12">
    <w:abstractNumId w:val="4"/>
  </w:num>
  <w:num w:numId="13">
    <w:abstractNumId w:val="5"/>
  </w:num>
  <w:num w:numId="14">
    <w:abstractNumId w:val="14"/>
  </w:num>
  <w:num w:numId="15">
    <w:abstractNumId w:val="19"/>
  </w:num>
  <w:num w:numId="16">
    <w:abstractNumId w:val="21"/>
  </w:num>
  <w:num w:numId="17">
    <w:abstractNumId w:val="9"/>
  </w:num>
  <w:num w:numId="18">
    <w:abstractNumId w:val="13"/>
  </w:num>
  <w:num w:numId="19">
    <w:abstractNumId w:val="15"/>
  </w:num>
  <w:num w:numId="20">
    <w:abstractNumId w:val="17"/>
  </w:num>
  <w:num w:numId="21">
    <w:abstractNumId w:val="7"/>
  </w:num>
  <w:num w:numId="22">
    <w:abstractNumId w:val="12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4E"/>
    <w:rsid w:val="00031D34"/>
    <w:rsid w:val="00053449"/>
    <w:rsid w:val="000801BC"/>
    <w:rsid w:val="00086457"/>
    <w:rsid w:val="000B0676"/>
    <w:rsid w:val="000B6235"/>
    <w:rsid w:val="000C564A"/>
    <w:rsid w:val="000C640C"/>
    <w:rsid w:val="000D745C"/>
    <w:rsid w:val="000E5EBB"/>
    <w:rsid w:val="00115F5F"/>
    <w:rsid w:val="00125854"/>
    <w:rsid w:val="0013166A"/>
    <w:rsid w:val="001408A7"/>
    <w:rsid w:val="00157045"/>
    <w:rsid w:val="00165F22"/>
    <w:rsid w:val="00176AE8"/>
    <w:rsid w:val="00181CBE"/>
    <w:rsid w:val="001918D1"/>
    <w:rsid w:val="001A0A83"/>
    <w:rsid w:val="001A2404"/>
    <w:rsid w:val="001B723F"/>
    <w:rsid w:val="001B79DB"/>
    <w:rsid w:val="001F6D14"/>
    <w:rsid w:val="00202130"/>
    <w:rsid w:val="00204C35"/>
    <w:rsid w:val="00205E92"/>
    <w:rsid w:val="00241E27"/>
    <w:rsid w:val="00285367"/>
    <w:rsid w:val="002B7D1E"/>
    <w:rsid w:val="002D1A32"/>
    <w:rsid w:val="002D5F82"/>
    <w:rsid w:val="002D66E3"/>
    <w:rsid w:val="002F77CE"/>
    <w:rsid w:val="00305690"/>
    <w:rsid w:val="00352F66"/>
    <w:rsid w:val="00356B16"/>
    <w:rsid w:val="003772C6"/>
    <w:rsid w:val="0038751D"/>
    <w:rsid w:val="00391710"/>
    <w:rsid w:val="003A5386"/>
    <w:rsid w:val="003E2745"/>
    <w:rsid w:val="00403643"/>
    <w:rsid w:val="004242BA"/>
    <w:rsid w:val="00453996"/>
    <w:rsid w:val="00475110"/>
    <w:rsid w:val="00476E17"/>
    <w:rsid w:val="004A7A37"/>
    <w:rsid w:val="004D270A"/>
    <w:rsid w:val="004D57BC"/>
    <w:rsid w:val="004E64A5"/>
    <w:rsid w:val="004F04F2"/>
    <w:rsid w:val="004F6E66"/>
    <w:rsid w:val="005106FB"/>
    <w:rsid w:val="00511576"/>
    <w:rsid w:val="005202CF"/>
    <w:rsid w:val="005826E0"/>
    <w:rsid w:val="005A37D8"/>
    <w:rsid w:val="005D311D"/>
    <w:rsid w:val="005D45ED"/>
    <w:rsid w:val="006065B9"/>
    <w:rsid w:val="0061272D"/>
    <w:rsid w:val="00647DFF"/>
    <w:rsid w:val="006A4A9E"/>
    <w:rsid w:val="00714E53"/>
    <w:rsid w:val="00716B92"/>
    <w:rsid w:val="00722BB4"/>
    <w:rsid w:val="00730A34"/>
    <w:rsid w:val="007508E5"/>
    <w:rsid w:val="007A6FA5"/>
    <w:rsid w:val="007C5BD8"/>
    <w:rsid w:val="008071FF"/>
    <w:rsid w:val="00815132"/>
    <w:rsid w:val="008224E5"/>
    <w:rsid w:val="0082777E"/>
    <w:rsid w:val="00844B95"/>
    <w:rsid w:val="008471B2"/>
    <w:rsid w:val="00860828"/>
    <w:rsid w:val="00860D0C"/>
    <w:rsid w:val="00884353"/>
    <w:rsid w:val="008B1D0B"/>
    <w:rsid w:val="008B7C44"/>
    <w:rsid w:val="008C2C73"/>
    <w:rsid w:val="008C4F25"/>
    <w:rsid w:val="00900B48"/>
    <w:rsid w:val="0091284F"/>
    <w:rsid w:val="00944B1F"/>
    <w:rsid w:val="009D3EC5"/>
    <w:rsid w:val="009E69B7"/>
    <w:rsid w:val="009E7B0D"/>
    <w:rsid w:val="009F2081"/>
    <w:rsid w:val="00A36CDE"/>
    <w:rsid w:val="00A55CE5"/>
    <w:rsid w:val="00A67BA9"/>
    <w:rsid w:val="00A77535"/>
    <w:rsid w:val="00A87222"/>
    <w:rsid w:val="00B00895"/>
    <w:rsid w:val="00B00F9E"/>
    <w:rsid w:val="00B1154E"/>
    <w:rsid w:val="00B362D0"/>
    <w:rsid w:val="00B40F2E"/>
    <w:rsid w:val="00B4478E"/>
    <w:rsid w:val="00B44EE4"/>
    <w:rsid w:val="00B477B4"/>
    <w:rsid w:val="00B5592F"/>
    <w:rsid w:val="00B718ED"/>
    <w:rsid w:val="00B7745F"/>
    <w:rsid w:val="00B86010"/>
    <w:rsid w:val="00B9417E"/>
    <w:rsid w:val="00BC6E0D"/>
    <w:rsid w:val="00BD7EF7"/>
    <w:rsid w:val="00BE2CF6"/>
    <w:rsid w:val="00BE6844"/>
    <w:rsid w:val="00C251B2"/>
    <w:rsid w:val="00C26D37"/>
    <w:rsid w:val="00C5599D"/>
    <w:rsid w:val="00C62450"/>
    <w:rsid w:val="00C75660"/>
    <w:rsid w:val="00C84BBE"/>
    <w:rsid w:val="00C91A74"/>
    <w:rsid w:val="00C957C8"/>
    <w:rsid w:val="00C9648E"/>
    <w:rsid w:val="00CA60B6"/>
    <w:rsid w:val="00CD34F8"/>
    <w:rsid w:val="00CF1AA7"/>
    <w:rsid w:val="00D0235D"/>
    <w:rsid w:val="00D0357D"/>
    <w:rsid w:val="00D05DBD"/>
    <w:rsid w:val="00D17AAB"/>
    <w:rsid w:val="00D37877"/>
    <w:rsid w:val="00D6657D"/>
    <w:rsid w:val="00D81709"/>
    <w:rsid w:val="00D969FA"/>
    <w:rsid w:val="00E151A3"/>
    <w:rsid w:val="00E40155"/>
    <w:rsid w:val="00E41416"/>
    <w:rsid w:val="00E6075B"/>
    <w:rsid w:val="00E63DFA"/>
    <w:rsid w:val="00E90056"/>
    <w:rsid w:val="00EA0891"/>
    <w:rsid w:val="00ED5A62"/>
    <w:rsid w:val="00EF0613"/>
    <w:rsid w:val="00EF0DC4"/>
    <w:rsid w:val="00EF6D3B"/>
    <w:rsid w:val="00F603CE"/>
    <w:rsid w:val="00F93B56"/>
    <w:rsid w:val="00FA7D0E"/>
    <w:rsid w:val="00FC0DB5"/>
    <w:rsid w:val="00FD4FF1"/>
    <w:rsid w:val="00FE3C51"/>
    <w:rsid w:val="00FF2EE6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EFBBC"/>
  <w15:chartTrackingRefBased/>
  <w15:docId w15:val="{DB30EF14-16B8-4CF6-8F9F-AC5EA38D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B92"/>
  </w:style>
  <w:style w:type="paragraph" w:styleId="berschrift1">
    <w:name w:val="heading 1"/>
    <w:basedOn w:val="Standard"/>
    <w:link w:val="berschrift1Zchn"/>
    <w:uiPriority w:val="9"/>
    <w:qFormat/>
    <w:rsid w:val="00B1154E"/>
    <w:pPr>
      <w:spacing w:before="100" w:beforeAutospacing="1" w:after="300" w:line="240" w:lineRule="auto"/>
      <w:outlineLvl w:val="0"/>
    </w:pPr>
    <w:rPr>
      <w:rFonts w:ascii="Times New Roman" w:eastAsia="Times New Roman" w:hAnsi="Times New Roman" w:cs="Times New Roman"/>
      <w:color w:val="9F9F9F"/>
      <w:kern w:val="36"/>
      <w:sz w:val="51"/>
      <w:szCs w:val="51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B1154E"/>
    <w:pPr>
      <w:spacing w:before="100" w:beforeAutospacing="1" w:after="75" w:line="240" w:lineRule="auto"/>
      <w:outlineLvl w:val="1"/>
    </w:pPr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78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154E"/>
    <w:rPr>
      <w:rFonts w:ascii="Times New Roman" w:eastAsia="Times New Roman" w:hAnsi="Times New Roman" w:cs="Times New Roman"/>
      <w:color w:val="9F9F9F"/>
      <w:kern w:val="36"/>
      <w:sz w:val="51"/>
      <w:szCs w:val="51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154E"/>
    <w:rPr>
      <w:rFonts w:ascii="Times New Roman" w:eastAsia="Times New Roman" w:hAnsi="Times New Roman" w:cs="Times New Roman"/>
      <w:b/>
      <w:bCs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B1154E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mallmargin">
    <w:name w:val="smallmargin"/>
    <w:basedOn w:val="Standard"/>
    <w:rsid w:val="00B1154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1154E"/>
    <w:rPr>
      <w:b/>
      <w:bCs/>
    </w:rPr>
  </w:style>
  <w:style w:type="paragraph" w:styleId="Listenabsatz">
    <w:name w:val="List Paragraph"/>
    <w:basedOn w:val="Standard"/>
    <w:uiPriority w:val="34"/>
    <w:qFormat/>
    <w:rsid w:val="00B00F9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76E1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1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1710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B92"/>
  </w:style>
  <w:style w:type="paragraph" w:styleId="Fuzeile">
    <w:name w:val="footer"/>
    <w:basedOn w:val="Standard"/>
    <w:link w:val="FuzeileZchn"/>
    <w:uiPriority w:val="99"/>
    <w:unhideWhenUsed/>
    <w:rsid w:val="00716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B92"/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78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22B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696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274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98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3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2007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508A9AFE9F449BE42BE0F6C748F38" ma:contentTypeVersion="10" ma:contentTypeDescription="Ein neues Dokument erstellen." ma:contentTypeScope="" ma:versionID="2e7d591e50f198f689a6402172561baf">
  <xsd:schema xmlns:xsd="http://www.w3.org/2001/XMLSchema" xmlns:xs="http://www.w3.org/2001/XMLSchema" xmlns:p="http://schemas.microsoft.com/office/2006/metadata/properties" xmlns:ns3="287624bd-0672-45df-b542-20757b98162c" targetNamespace="http://schemas.microsoft.com/office/2006/metadata/properties" ma:root="true" ma:fieldsID="daae6ef47f4a7b30d9066a1c08441a7a" ns3:_="">
    <xsd:import namespace="287624bd-0672-45df-b542-20757b98162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624bd-0672-45df-b542-20757b98162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87624bd-0672-45df-b542-20757b9816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AFB44-BE76-4B20-8487-7CFAD06CE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624bd-0672-45df-b542-20757b981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FE806-21CE-42D8-9E8F-08A7BBC457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916DAC-7917-4C76-9B63-98C243D17A77}">
  <ds:schemaRefs>
    <ds:schemaRef ds:uri="http://schemas.microsoft.com/office/2006/metadata/properties"/>
    <ds:schemaRef ds:uri="http://schemas.microsoft.com/office/infopath/2007/PartnerControls"/>
    <ds:schemaRef ds:uri="287624bd-0672-45df-b542-20757b98162c"/>
  </ds:schemaRefs>
</ds:datastoreItem>
</file>

<file path=customXml/itemProps4.xml><?xml version="1.0" encoding="utf-8"?>
<ds:datastoreItem xmlns:ds="http://schemas.openxmlformats.org/officeDocument/2006/customXml" ds:itemID="{048C6A82-661E-4CF5-9F6A-EE6543AF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</dc:creator>
  <cp:keywords/>
  <dc:description/>
  <cp:lastModifiedBy>Tobias Hasel</cp:lastModifiedBy>
  <cp:revision>5</cp:revision>
  <cp:lastPrinted>2025-11-17T08:47:00Z</cp:lastPrinted>
  <dcterms:created xsi:type="dcterms:W3CDTF">2025-11-17T08:53:00Z</dcterms:created>
  <dcterms:modified xsi:type="dcterms:W3CDTF">2025-11-17T20:43:00Z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0x010100A3F508A9AFE9F449BE42BE0F6C748F38</vt:lpwstr>
  </property>
</Properties>
</file>